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D56" w:rsidRPr="00412283" w:rsidRDefault="00287D56" w:rsidP="00287D56">
      <w:pPr>
        <w:suppressAutoHyphens/>
        <w:snapToGrid w:val="0"/>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Herbas arba prekių ženklas</w:t>
      </w:r>
    </w:p>
    <w:p w:rsidR="00287D56" w:rsidRPr="00412283" w:rsidRDefault="00287D56" w:rsidP="00287D56">
      <w:pPr>
        <w:suppressAutoHyphens/>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(Tiekėjo pavadinimas)</w:t>
      </w:r>
    </w:p>
    <w:p w:rsidR="00287D56" w:rsidRPr="00412283" w:rsidRDefault="00287D56" w:rsidP="00287D56">
      <w:pPr>
        <w:pStyle w:val="Paantrat"/>
        <w:spacing w:after="0" w:line="240" w:lineRule="auto"/>
        <w:jc w:val="center"/>
        <w:rPr>
          <w:rFonts w:ascii="Times New Roman" w:hAnsi="Times New Roman" w:cs="Times New Roman"/>
          <w:b/>
          <w:bCs/>
        </w:rPr>
      </w:pPr>
      <w:r w:rsidRPr="00412283">
        <w:rPr>
          <w:rFonts w:ascii="Times New Roman" w:hAnsi="Times New Roman" w:cs="Times New Roman"/>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287D56" w:rsidRPr="00412283" w:rsidRDefault="00287D56" w:rsidP="00287D56">
      <w:pPr>
        <w:pStyle w:val="Paantrat"/>
        <w:spacing w:after="0" w:line="240" w:lineRule="auto"/>
        <w:jc w:val="center"/>
        <w:rPr>
          <w:rFonts w:ascii="Times New Roman" w:hAnsi="Times New Roman" w:cs="Times New Roman"/>
          <w:b/>
          <w:bCs/>
        </w:rPr>
      </w:pPr>
    </w:p>
    <w:p w:rsidR="00287D56" w:rsidRPr="00E0134E" w:rsidRDefault="00287D56" w:rsidP="00287D56">
      <w:pPr>
        <w:pStyle w:val="Paantrat"/>
        <w:spacing w:after="0" w:line="240" w:lineRule="auto"/>
        <w:jc w:val="center"/>
        <w:rPr>
          <w:rFonts w:ascii="Times New Roman" w:hAnsi="Times New Roman" w:cs="Times New Roman"/>
          <w:b/>
          <w:bCs/>
          <w:color w:val="auto"/>
          <w:spacing w:val="0"/>
          <w:sz w:val="24"/>
          <w:szCs w:val="24"/>
        </w:rPr>
      </w:pPr>
      <w:r w:rsidRPr="00E0134E">
        <w:rPr>
          <w:rFonts w:ascii="Times New Roman" w:hAnsi="Times New Roman" w:cs="Times New Roman"/>
          <w:b/>
          <w:bCs/>
          <w:color w:val="auto"/>
          <w:spacing w:val="0"/>
          <w:sz w:val="24"/>
          <w:szCs w:val="24"/>
        </w:rPr>
        <w:t>PASIŪLYMAS</w:t>
      </w:r>
    </w:p>
    <w:p w:rsidR="00287D56" w:rsidRPr="00D26C64" w:rsidRDefault="009059D3" w:rsidP="00287D56">
      <w:pPr>
        <w:pStyle w:val="Paantrat"/>
        <w:spacing w:after="0" w:line="240" w:lineRule="auto"/>
        <w:jc w:val="center"/>
        <w:rPr>
          <w:rFonts w:ascii="Times New Roman" w:hAnsi="Times New Roman" w:cs="Times New Roman"/>
          <w:b/>
          <w:bCs/>
          <w:color w:val="000000" w:themeColor="text1"/>
          <w:spacing w:val="0"/>
          <w:sz w:val="24"/>
          <w:szCs w:val="24"/>
        </w:rPr>
      </w:pPr>
      <w:r>
        <w:rPr>
          <w:rFonts w:ascii="Times New Roman" w:hAnsi="Times New Roman" w:cs="Times New Roman"/>
          <w:b/>
          <w:bCs/>
          <w:color w:val="auto"/>
          <w:spacing w:val="0"/>
          <w:sz w:val="24"/>
          <w:szCs w:val="24"/>
        </w:rPr>
        <w:t>LABORATORIN</w:t>
      </w:r>
      <w:r w:rsidR="008E6B36">
        <w:rPr>
          <w:rFonts w:ascii="Times New Roman" w:hAnsi="Times New Roman" w:cs="Times New Roman"/>
          <w:b/>
          <w:bCs/>
          <w:color w:val="auto"/>
          <w:spacing w:val="0"/>
          <w:sz w:val="24"/>
          <w:szCs w:val="24"/>
        </w:rPr>
        <w:t>ių priemonių ir įrankių</w:t>
      </w:r>
      <w:r w:rsidR="00F52C6D">
        <w:rPr>
          <w:rFonts w:ascii="Times New Roman" w:hAnsi="Times New Roman" w:cs="Times New Roman"/>
          <w:b/>
          <w:bCs/>
          <w:color w:val="auto"/>
          <w:spacing w:val="0"/>
          <w:sz w:val="24"/>
          <w:szCs w:val="24"/>
        </w:rPr>
        <w:t xml:space="preserve"> </w:t>
      </w:r>
      <w:r w:rsidR="00D26C64" w:rsidRPr="00D26C64">
        <w:rPr>
          <w:rFonts w:ascii="Times New Roman" w:hAnsi="Times New Roman" w:cs="Times New Roman"/>
          <w:b/>
          <w:bCs/>
          <w:color w:val="000000" w:themeColor="text1"/>
          <w:spacing w:val="0"/>
          <w:sz w:val="24"/>
          <w:szCs w:val="24"/>
        </w:rPr>
        <w:t>PIRKIMUI</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87D56" w:rsidRPr="00412283" w:rsidTr="009C4785">
        <w:tc>
          <w:tcPr>
            <w:tcW w:w="2835" w:type="dxa"/>
            <w:tcBorders>
              <w:bottom w:val="single" w:sz="4" w:space="0" w:color="auto"/>
            </w:tcBorders>
          </w:tcPr>
          <w:p w:rsidR="00287D56" w:rsidRPr="00412283" w:rsidRDefault="00287D56" w:rsidP="009C4785">
            <w:pPr>
              <w:jc w:val="center"/>
              <w:rPr>
                <w:rFonts w:hAnsi="Times New Roman" w:cs="Times New Roman"/>
                <w:i/>
                <w:iCs/>
                <w:color w:val="7030A0"/>
              </w:rPr>
            </w:pPr>
          </w:p>
        </w:tc>
      </w:tr>
      <w:tr w:rsidR="00287D56" w:rsidRPr="00412283" w:rsidTr="009C4785">
        <w:trPr>
          <w:trHeight w:val="116"/>
        </w:trPr>
        <w:tc>
          <w:tcPr>
            <w:tcW w:w="2835" w:type="dxa"/>
            <w:tcBorders>
              <w:top w:val="single" w:sz="4" w:space="0" w:color="auto"/>
            </w:tcBorders>
          </w:tcPr>
          <w:p w:rsidR="00287D56" w:rsidRPr="002F52FE" w:rsidRDefault="00287D56" w:rsidP="009C4785">
            <w:pPr>
              <w:jc w:val="center"/>
              <w:rPr>
                <w:rFonts w:hAnsi="Times New Roman" w:cs="Times New Roman"/>
                <w:i/>
                <w:iCs/>
                <w:vertAlign w:val="superscript"/>
              </w:rPr>
            </w:pPr>
            <w:r w:rsidRPr="002F52FE">
              <w:rPr>
                <w:rFonts w:hAnsi="Times New Roman" w:cs="Times New Roman"/>
                <w:i/>
                <w:iCs/>
                <w:vertAlign w:val="superscript"/>
              </w:rPr>
              <w:t>(data)</w:t>
            </w:r>
          </w:p>
        </w:tc>
      </w:tr>
      <w:tr w:rsidR="00287D56" w:rsidRPr="00412283" w:rsidTr="009C4785">
        <w:tc>
          <w:tcPr>
            <w:tcW w:w="2835" w:type="dxa"/>
            <w:tcBorders>
              <w:bottom w:val="single" w:sz="4" w:space="0" w:color="auto"/>
            </w:tcBorders>
          </w:tcPr>
          <w:p w:rsidR="00287D56" w:rsidRPr="002F52FE" w:rsidRDefault="00287D56" w:rsidP="009C4785">
            <w:pPr>
              <w:jc w:val="center"/>
              <w:rPr>
                <w:rFonts w:hAnsi="Times New Roman" w:cs="Times New Roman"/>
                <w:i/>
                <w:iCs/>
              </w:rPr>
            </w:pPr>
          </w:p>
        </w:tc>
      </w:tr>
      <w:tr w:rsidR="00287D56" w:rsidRPr="00412283" w:rsidTr="009C4785">
        <w:tc>
          <w:tcPr>
            <w:tcW w:w="2835" w:type="dxa"/>
            <w:tcBorders>
              <w:top w:val="single" w:sz="4" w:space="0" w:color="auto"/>
            </w:tcBorders>
          </w:tcPr>
          <w:p w:rsidR="00287D56" w:rsidRPr="002F52FE" w:rsidRDefault="00287D56" w:rsidP="009C4785">
            <w:pPr>
              <w:jc w:val="center"/>
              <w:rPr>
                <w:rFonts w:hAnsi="Times New Roman" w:cs="Times New Roman"/>
                <w:i/>
                <w:iCs/>
                <w:vertAlign w:val="superscript"/>
              </w:rPr>
            </w:pPr>
            <w:r w:rsidRPr="002F52FE">
              <w:rPr>
                <w:rFonts w:hAnsi="Times New Roman" w:cs="Times New Roman"/>
                <w:i/>
                <w:iCs/>
                <w:vertAlign w:val="superscript"/>
              </w:rPr>
              <w:t>(vieta)</w:t>
            </w:r>
          </w:p>
        </w:tc>
      </w:tr>
    </w:tbl>
    <w:p w:rsidR="00287D56" w:rsidRPr="00412283" w:rsidRDefault="00287D56" w:rsidP="00287D56">
      <w:pPr>
        <w:spacing w:after="0" w:line="240" w:lineRule="auto"/>
        <w:jc w:val="center"/>
        <w:rPr>
          <w:rFonts w:ascii="Times New Roman" w:hAnsi="Times New Roman" w:cs="Times New Roman"/>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5"/>
      </w:tblGrid>
      <w:tr w:rsidR="00287D56" w:rsidRPr="00412283" w:rsidTr="00287D56">
        <w:trPr>
          <w:trHeight w:val="344"/>
        </w:trPr>
        <w:tc>
          <w:tcPr>
            <w:tcW w:w="4055" w:type="dxa"/>
            <w:tcBorders>
              <w:bottom w:val="single" w:sz="4" w:space="0" w:color="auto"/>
            </w:tcBorders>
            <w:vAlign w:val="center"/>
          </w:tcPr>
          <w:p w:rsidR="00287D56" w:rsidRPr="00412283" w:rsidRDefault="00287D56" w:rsidP="009C4785">
            <w:pPr>
              <w:rPr>
                <w:rFonts w:hAnsi="Times New Roman" w:cs="Times New Roman"/>
              </w:rPr>
            </w:pPr>
            <w:r>
              <w:rPr>
                <w:rFonts w:hAnsi="Times New Roman" w:cs="Times New Roman"/>
              </w:rPr>
              <w:t>Skuodo</w:t>
            </w:r>
            <w:r w:rsidRPr="00412283">
              <w:rPr>
                <w:rFonts w:hAnsi="Times New Roman" w:cs="Times New Roman"/>
              </w:rPr>
              <w:t xml:space="preserve"> rajono savivaldybės administracija</w:t>
            </w:r>
            <w:r>
              <w:rPr>
                <w:rFonts w:hAnsi="Times New Roman" w:cs="Times New Roman"/>
              </w:rPr>
              <w:t>i</w:t>
            </w:r>
          </w:p>
        </w:tc>
      </w:tr>
      <w:tr w:rsidR="00287D56" w:rsidRPr="00412283" w:rsidTr="00287D56">
        <w:trPr>
          <w:trHeight w:val="301"/>
        </w:trPr>
        <w:tc>
          <w:tcPr>
            <w:tcW w:w="4055" w:type="dxa"/>
            <w:tcBorders>
              <w:top w:val="single" w:sz="4" w:space="0" w:color="auto"/>
            </w:tcBorders>
          </w:tcPr>
          <w:p w:rsidR="00287D56" w:rsidRPr="00412283" w:rsidRDefault="00287D56" w:rsidP="009C4785">
            <w:pPr>
              <w:rPr>
                <w:rFonts w:hAnsi="Times New Roman" w:cs="Times New Roman"/>
              </w:rPr>
            </w:pPr>
          </w:p>
        </w:tc>
      </w:tr>
    </w:tbl>
    <w:p w:rsidR="00287D56" w:rsidRPr="00412283" w:rsidRDefault="00287D56" w:rsidP="00287D56">
      <w:pPr>
        <w:spacing w:after="0" w:line="240" w:lineRule="auto"/>
        <w:rPr>
          <w:rFonts w:ascii="Times New Roman" w:hAnsi="Times New Roman" w:cs="Times New Roman"/>
        </w:rPr>
      </w:pPr>
    </w:p>
    <w:p w:rsidR="00287D56" w:rsidRPr="00993D13" w:rsidRDefault="00287D56" w:rsidP="00287D56">
      <w:pPr>
        <w:pStyle w:val="Sraopastraipa"/>
        <w:numPr>
          <w:ilvl w:val="0"/>
          <w:numId w:val="4"/>
        </w:numPr>
        <w:tabs>
          <w:tab w:val="left" w:pos="567"/>
        </w:tabs>
        <w:spacing w:before="240" w:after="0" w:line="360" w:lineRule="auto"/>
        <w:jc w:val="center"/>
        <w:rPr>
          <w:rFonts w:ascii="Times New Roman" w:hAnsi="Times New Roman" w:cs="Times New Roman"/>
          <w:b/>
          <w:bCs/>
        </w:rPr>
      </w:pPr>
      <w:bookmarkStart w:id="0" w:name="_Toc329443224"/>
      <w:r w:rsidRPr="00993D13">
        <w:rPr>
          <w:rFonts w:ascii="Times New Roman" w:hAnsi="Times New Roman" w:cs="Times New Roman"/>
          <w:b/>
          <w:bCs/>
        </w:rPr>
        <w:t>INFORMACIJA APIE TIEKĖJĄ</w:t>
      </w:r>
      <w:bookmarkEnd w:id="0"/>
      <w:r w:rsidRPr="00993D13">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bl>
    <w:p w:rsidR="00287D56" w:rsidRPr="00993D13" w:rsidRDefault="00287D56" w:rsidP="00287D56">
      <w:pPr>
        <w:spacing w:after="0" w:line="240" w:lineRule="auto"/>
        <w:rPr>
          <w:rFonts w:ascii="Times New Roman" w:eastAsia="Calibri" w:hAnsi="Times New Roman" w:cs="Times New Roman"/>
          <w:iCs/>
        </w:rPr>
      </w:pPr>
    </w:p>
    <w:p w:rsidR="00287D56" w:rsidRPr="00993D13" w:rsidRDefault="00287D56" w:rsidP="00287D56">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 INFORMACIJA APIE ŪKIO SUBJEKTUS, KURIŲ PAJĖGUMAIS REMIASI</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kurių </w:t>
      </w:r>
      <w:proofErr w:type="spellStart"/>
      <w:r w:rsidRPr="00993D13">
        <w:rPr>
          <w:rFonts w:ascii="Times New Roman" w:eastAsia="Calibri" w:hAnsi="Times New Roman" w:cs="Times New Roman"/>
          <w:i/>
          <w:spacing w:val="-4"/>
          <w:sz w:val="22"/>
          <w:szCs w:val="22"/>
          <w:lang w:eastAsia="ar-SA"/>
        </w:rPr>
        <w:t>pajėgumais</w:t>
      </w:r>
      <w:proofErr w:type="spellEnd"/>
      <w:r w:rsidRPr="00993D13">
        <w:rPr>
          <w:rFonts w:ascii="Times New Roman" w:eastAsia="Calibri" w:hAnsi="Times New Roman" w:cs="Times New Roman"/>
          <w:i/>
          <w:spacing w:val="-4"/>
          <w:sz w:val="22"/>
          <w:szCs w:val="22"/>
          <w:lang w:eastAsia="ar-SA"/>
        </w:rPr>
        <w:t xml:space="preserve"> remiasi, kad atitiktų kvalifikacinius reikalavimus/</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spacing w:after="0" w:line="256" w:lineRule="auto"/>
        <w:rPr>
          <w:rFonts w:ascii="Times New Roman" w:eastAsia="Calibri" w:hAnsi="Times New Roman" w:cs="Times New Roman"/>
          <w:b/>
          <w:bCs/>
          <w:sz w:val="22"/>
          <w:szCs w:val="22"/>
          <w:lang w:eastAsia="en-US"/>
        </w:rPr>
      </w:pPr>
    </w:p>
    <w:p w:rsidR="00287D56" w:rsidRPr="00993D13" w:rsidRDefault="00287D56" w:rsidP="00287D56">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 INFORMACIJA APIE SUBTIEKĖJUS</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subrangovą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w:t>
      </w:r>
      <w:proofErr w:type="spellStart"/>
      <w:r w:rsidRPr="00993D13">
        <w:rPr>
          <w:rFonts w:ascii="Times New Roman" w:eastAsia="Calibri" w:hAnsi="Times New Roman" w:cs="Times New Roman"/>
          <w:i/>
          <w:sz w:val="22"/>
          <w:szCs w:val="22"/>
          <w:lang w:eastAsia="ar-SA"/>
        </w:rPr>
        <w:t>subteikėją</w:t>
      </w:r>
      <w:proofErr w:type="spellEnd"/>
      <w:r w:rsidRPr="00993D13">
        <w:rPr>
          <w:rFonts w:ascii="Times New Roman" w:eastAsia="Calibri" w:hAnsi="Times New Roman" w:cs="Times New Roman"/>
          <w:i/>
          <w:sz w:val="22"/>
          <w:szCs w:val="22"/>
          <w:lang w:eastAsia="ar-SA"/>
        </w:rPr>
        <w:t xml:space="preserve">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ar subtiekėją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xml:space="preserve">, kurių </w:t>
      </w:r>
      <w:proofErr w:type="spellStart"/>
      <w:r w:rsidRPr="00993D13">
        <w:rPr>
          <w:rFonts w:ascii="Times New Roman" w:eastAsia="Calibri" w:hAnsi="Times New Roman" w:cs="Times New Roman"/>
          <w:i/>
          <w:sz w:val="22"/>
          <w:szCs w:val="22"/>
          <w:lang w:eastAsia="ar-SA"/>
        </w:rPr>
        <w:t>pajėgumais</w:t>
      </w:r>
      <w:proofErr w:type="spellEnd"/>
      <w:r w:rsidRPr="00993D13">
        <w:rPr>
          <w:rFonts w:ascii="Times New Roman" w:eastAsia="Calibri" w:hAnsi="Times New Roman" w:cs="Times New Roman"/>
          <w:i/>
          <w:sz w:val="22"/>
          <w:szCs w:val="22"/>
          <w:lang w:eastAsia="ar-SA"/>
        </w:rPr>
        <w:t xml:space="preserve">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p>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 INFORMACIJA APIE SPECIALISTUS (KVAZISUBTIEKĖJUS)</w:t>
      </w:r>
    </w:p>
    <w:p w:rsidR="00287D56" w:rsidRPr="00993D13" w:rsidRDefault="00287D56" w:rsidP="00287D56">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Pildoma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jei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tiekėjas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ketina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įdarbinti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darbuotoją</w:t>
      </w:r>
      <w:proofErr w:type="spellEnd"/>
      <w:r w:rsidRPr="00993D13">
        <w:rPr>
          <w:rFonts w:ascii="Times New Roman" w:eastAsia="Calibri" w:hAnsi="Times New Roman" w:cs="Times New Roman"/>
          <w:i/>
          <w:sz w:val="22"/>
          <w:szCs w:val="22"/>
          <w:lang w:val="en-GB" w:eastAsia="en-US"/>
        </w:rPr>
        <w:t xml:space="preserve"> (-us), </w:t>
      </w:r>
      <w:proofErr w:type="spellStart"/>
      <w:r w:rsidRPr="00993D13">
        <w:rPr>
          <w:rFonts w:ascii="Times New Roman" w:eastAsia="Calibri" w:hAnsi="Times New Roman" w:cs="Times New Roman"/>
          <w:i/>
          <w:sz w:val="22"/>
          <w:szCs w:val="22"/>
          <w:lang w:val="en-GB" w:eastAsia="en-US"/>
        </w:rPr>
        <w:t>kurio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pajėgumais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remiasi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kad</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atitiktų</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kvalifikacinius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reikalavimus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sutarties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vykdymo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metu</w:t>
      </w:r>
      <w:proofErr w:type="spellEnd"/>
      <w:r w:rsidRPr="00993D13">
        <w:rPr>
          <w:rFonts w:ascii="Times New Roman" w:eastAsia="Calibri" w:hAnsi="Times New Roman" w:cs="Times New Roman"/>
          <w:i/>
          <w:sz w:val="22"/>
          <w:szCs w:val="22"/>
          <w:lang w:val="en-GB"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287D56" w:rsidRPr="00993D13" w:rsidTr="009C4785">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lastRenderedPageBreak/>
              <w:t>Specialistai (</w:t>
            </w:r>
            <w:proofErr w:type="spellStart"/>
            <w:r w:rsidRPr="00993D13">
              <w:rPr>
                <w:rFonts w:ascii="Times New Roman" w:eastAsia="Calibri" w:hAnsi="Times New Roman" w:cs="Times New Roman"/>
                <w:i/>
                <w:sz w:val="22"/>
                <w:szCs w:val="22"/>
              </w:rPr>
              <w:t>kvazisubtiekėjai</w:t>
            </w:r>
            <w:proofErr w:type="spellEnd"/>
            <w:r w:rsidRPr="00993D13">
              <w:rPr>
                <w:rFonts w:ascii="Times New Roman" w:eastAsia="Calibri" w:hAnsi="Times New Roman" w:cs="Times New Roman"/>
                <w:i/>
                <w:sz w:val="22"/>
                <w:szCs w:val="22"/>
              </w:rPr>
              <w:t>), kurie nėra tiekėjo, jungtinės veiklos partnerio (-</w:t>
            </w:r>
            <w:proofErr w:type="spellStart"/>
            <w:r w:rsidRPr="00993D13">
              <w:rPr>
                <w:rFonts w:ascii="Times New Roman" w:eastAsia="Calibri" w:hAnsi="Times New Roman" w:cs="Times New Roman"/>
                <w:i/>
                <w:sz w:val="22"/>
                <w:szCs w:val="22"/>
              </w:rPr>
              <w:t>ių</w:t>
            </w:r>
            <w:proofErr w:type="spellEnd"/>
            <w:r w:rsidRPr="00993D13">
              <w:rPr>
                <w:rFonts w:ascii="Times New Roman" w:eastAsia="Calibri" w:hAnsi="Times New Roman" w:cs="Times New Roman"/>
                <w:i/>
                <w:sz w:val="22"/>
                <w:szCs w:val="22"/>
              </w:rPr>
              <w:t>),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287D56" w:rsidRPr="00993D13" w:rsidTr="009C4785">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rsidR="00287D56" w:rsidRDefault="00287D56" w:rsidP="00B42742">
      <w:pPr>
        <w:spacing w:after="0" w:line="240" w:lineRule="auto"/>
        <w:rPr>
          <w:rFonts w:ascii="Times New Roman" w:hAnsi="Times New Roman" w:cs="Times New Roman"/>
          <w:b/>
          <w:bCs/>
        </w:rPr>
      </w:pPr>
    </w:p>
    <w:p w:rsidR="009059D3" w:rsidRPr="009059D3" w:rsidRDefault="009059D3" w:rsidP="009059D3">
      <w:pPr>
        <w:spacing w:after="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5. PASIŪLYMO KAINA </w:t>
      </w:r>
    </w:p>
    <w:p w:rsidR="009059D3" w:rsidRDefault="009059D3" w:rsidP="009059D3">
      <w:pPr>
        <w:spacing w:before="60" w:after="60" w:line="240" w:lineRule="auto"/>
        <w:jc w:val="both"/>
        <w:rPr>
          <w:rFonts w:ascii="Times New Roman" w:eastAsia="Times New Roman" w:hAnsi="Times New Roman" w:cs="Times New Roman"/>
          <w:sz w:val="24"/>
          <w:szCs w:val="24"/>
          <w:lang w:eastAsia="en-US"/>
        </w:rPr>
      </w:pPr>
      <w:r w:rsidRPr="009059D3">
        <w:rPr>
          <w:rFonts w:ascii="Times New Roman" w:eastAsia="Times New Roman" w:hAnsi="Times New Roman" w:cs="Times New Roman"/>
          <w:sz w:val="24"/>
          <w:szCs w:val="24"/>
          <w:lang w:eastAsia="en-US"/>
        </w:rPr>
        <w:t xml:space="preserve">5.1. </w:t>
      </w:r>
      <w:r>
        <w:rPr>
          <w:rFonts w:ascii="Times New Roman" w:eastAsia="Times New Roman" w:hAnsi="Times New Roman" w:cs="Times New Roman"/>
          <w:sz w:val="24"/>
          <w:szCs w:val="24"/>
          <w:lang w:eastAsia="en-US"/>
        </w:rPr>
        <w:t>Siūlome šias kainas</w:t>
      </w:r>
      <w:r w:rsidRPr="009059D3">
        <w:rPr>
          <w:rFonts w:ascii="Times New Roman" w:eastAsia="Times New Roman" w:hAnsi="Times New Roman" w:cs="Times New Roman"/>
          <w:sz w:val="24"/>
          <w:szCs w:val="24"/>
          <w:lang w:eastAsia="en-US"/>
        </w:rPr>
        <w:t>:</w:t>
      </w:r>
    </w:p>
    <w:p w:rsidR="008E6B36" w:rsidRPr="008E6B36" w:rsidRDefault="008E6B36" w:rsidP="009059D3">
      <w:pPr>
        <w:spacing w:before="60" w:after="60" w:line="240" w:lineRule="auto"/>
        <w:jc w:val="both"/>
        <w:rPr>
          <w:rFonts w:ascii="Times New Roman" w:eastAsia="Times New Roman" w:hAnsi="Times New Roman" w:cs="Times New Roman"/>
          <w:b/>
          <w:sz w:val="24"/>
          <w:szCs w:val="24"/>
          <w:lang w:eastAsia="en-US"/>
        </w:rPr>
      </w:pPr>
      <w:r w:rsidRPr="008E6B36">
        <w:rPr>
          <w:rFonts w:ascii="Times New Roman" w:eastAsia="Times New Roman" w:hAnsi="Times New Roman" w:cs="Times New Roman"/>
          <w:b/>
          <w:sz w:val="24"/>
          <w:szCs w:val="24"/>
          <w:lang w:eastAsia="en-US"/>
        </w:rPr>
        <w:t>1 pirkimo dalis. Laboratorinės priemonės</w:t>
      </w:r>
    </w:p>
    <w:tbl>
      <w:tblPr>
        <w:tblW w:w="9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4536"/>
        <w:gridCol w:w="992"/>
        <w:gridCol w:w="1869"/>
        <w:gridCol w:w="1730"/>
      </w:tblGrid>
      <w:tr w:rsidR="009059D3" w:rsidRPr="009059D3" w:rsidTr="008C55FD">
        <w:trPr>
          <w:trHeight w:val="225"/>
        </w:trPr>
        <w:tc>
          <w:tcPr>
            <w:tcW w:w="704" w:type="dxa"/>
            <w:shd w:val="clear" w:color="auto" w:fill="F2F2F2" w:themeFill="background1" w:themeFillShade="F2"/>
            <w:vAlign w:val="center"/>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Eil. Nr.</w:t>
            </w:r>
          </w:p>
        </w:tc>
        <w:tc>
          <w:tcPr>
            <w:tcW w:w="4536" w:type="dxa"/>
            <w:shd w:val="clear" w:color="auto" w:fill="F2F2F2" w:themeFill="background1" w:themeFillShade="F2"/>
            <w:vAlign w:val="center"/>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iCs/>
                <w:sz w:val="24"/>
                <w:szCs w:val="24"/>
                <w:lang w:eastAsia="en-US"/>
              </w:rPr>
              <w:t>Pirkimo objektas</w:t>
            </w:r>
          </w:p>
        </w:tc>
        <w:tc>
          <w:tcPr>
            <w:tcW w:w="992" w:type="dxa"/>
            <w:shd w:val="clear" w:color="auto" w:fill="F2F2F2" w:themeFill="background1" w:themeFillShade="F2"/>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Kiekis (vnt.)</w:t>
            </w:r>
          </w:p>
        </w:tc>
        <w:tc>
          <w:tcPr>
            <w:tcW w:w="1869" w:type="dxa"/>
            <w:shd w:val="clear" w:color="auto" w:fill="F2F2F2" w:themeFill="background1" w:themeFillShade="F2"/>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 Vieneto kaina, EUR be PVM</w:t>
            </w:r>
          </w:p>
        </w:tc>
        <w:tc>
          <w:tcPr>
            <w:tcW w:w="1730" w:type="dxa"/>
            <w:shd w:val="clear" w:color="auto" w:fill="F2F2F2" w:themeFill="background1" w:themeFillShade="F2"/>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Bendra kaina, </w:t>
            </w:r>
            <w:proofErr w:type="spellStart"/>
            <w:r w:rsidRPr="009059D3">
              <w:rPr>
                <w:rFonts w:ascii="Times New Roman" w:eastAsia="Times New Roman" w:hAnsi="Times New Roman" w:cs="Times New Roman"/>
                <w:b/>
                <w:sz w:val="24"/>
                <w:szCs w:val="24"/>
                <w:lang w:eastAsia="en-US"/>
              </w:rPr>
              <w:t>Eur</w:t>
            </w:r>
            <w:proofErr w:type="spellEnd"/>
            <w:r w:rsidRPr="009059D3">
              <w:rPr>
                <w:rFonts w:ascii="Times New Roman" w:eastAsia="Times New Roman" w:hAnsi="Times New Roman" w:cs="Times New Roman"/>
                <w:b/>
                <w:sz w:val="24"/>
                <w:szCs w:val="24"/>
                <w:lang w:eastAsia="en-US"/>
              </w:rPr>
              <w:t xml:space="preserve"> be PVM</w:t>
            </w:r>
          </w:p>
        </w:tc>
      </w:tr>
      <w:tr w:rsidR="009059D3" w:rsidRPr="009059D3" w:rsidTr="008C55FD">
        <w:trPr>
          <w:trHeight w:val="103"/>
        </w:trPr>
        <w:tc>
          <w:tcPr>
            <w:tcW w:w="704" w:type="dxa"/>
            <w:vAlign w:val="center"/>
          </w:tcPr>
          <w:p w:rsidR="009059D3" w:rsidRPr="009059D3" w:rsidRDefault="009059D3" w:rsidP="009059D3">
            <w:pPr>
              <w:spacing w:after="0" w:line="240" w:lineRule="auto"/>
              <w:jc w:val="center"/>
              <w:rPr>
                <w:rFonts w:ascii="Times New Roman" w:eastAsia="Times New Roman" w:hAnsi="Times New Roman" w:cs="Times New Roman"/>
                <w:i/>
                <w:sz w:val="20"/>
                <w:szCs w:val="20"/>
                <w:lang w:val="en-US" w:eastAsia="en-US"/>
              </w:rPr>
            </w:pPr>
            <w:r w:rsidRPr="009059D3">
              <w:rPr>
                <w:rFonts w:ascii="Times New Roman" w:eastAsia="Times New Roman" w:hAnsi="Times New Roman" w:cs="Times New Roman"/>
                <w:i/>
                <w:sz w:val="20"/>
                <w:szCs w:val="20"/>
                <w:lang w:val="en-US" w:eastAsia="en-US"/>
              </w:rPr>
              <w:t>1</w:t>
            </w:r>
          </w:p>
        </w:tc>
        <w:tc>
          <w:tcPr>
            <w:tcW w:w="4536" w:type="dxa"/>
            <w:vAlign w:val="center"/>
          </w:tcPr>
          <w:p w:rsidR="009059D3" w:rsidRPr="009059D3" w:rsidRDefault="009059D3" w:rsidP="009059D3">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iCs/>
                <w:sz w:val="20"/>
                <w:szCs w:val="20"/>
                <w:lang w:eastAsia="en-US"/>
              </w:rPr>
              <w:t>2</w:t>
            </w:r>
          </w:p>
        </w:tc>
        <w:tc>
          <w:tcPr>
            <w:tcW w:w="992" w:type="dxa"/>
          </w:tcPr>
          <w:p w:rsidR="009059D3" w:rsidRPr="009059D3" w:rsidRDefault="009059D3" w:rsidP="009059D3">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3</w:t>
            </w:r>
          </w:p>
        </w:tc>
        <w:tc>
          <w:tcPr>
            <w:tcW w:w="1869" w:type="dxa"/>
          </w:tcPr>
          <w:p w:rsidR="009059D3" w:rsidRPr="009059D3" w:rsidRDefault="009059D3" w:rsidP="009059D3">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4</w:t>
            </w:r>
          </w:p>
        </w:tc>
        <w:tc>
          <w:tcPr>
            <w:tcW w:w="1730" w:type="dxa"/>
          </w:tcPr>
          <w:p w:rsidR="009059D3" w:rsidRPr="009059D3" w:rsidRDefault="009059D3" w:rsidP="009059D3">
            <w:pPr>
              <w:spacing w:after="0" w:line="240" w:lineRule="auto"/>
              <w:jc w:val="center"/>
              <w:rPr>
                <w:rFonts w:ascii="Times New Roman" w:eastAsia="Times New Roman" w:hAnsi="Times New Roman" w:cs="Times New Roman"/>
                <w:i/>
                <w:sz w:val="20"/>
                <w:szCs w:val="20"/>
                <w:lang w:val="en-GB" w:eastAsia="en-US"/>
              </w:rPr>
            </w:pPr>
            <w:r w:rsidRPr="009059D3">
              <w:rPr>
                <w:rFonts w:ascii="Times New Roman" w:eastAsia="Times New Roman" w:hAnsi="Times New Roman" w:cs="Times New Roman"/>
                <w:i/>
                <w:sz w:val="20"/>
                <w:szCs w:val="20"/>
                <w:lang w:eastAsia="en-US"/>
              </w:rPr>
              <w:t>5</w:t>
            </w:r>
            <w:r w:rsidRPr="009059D3">
              <w:rPr>
                <w:rFonts w:ascii="Times New Roman" w:eastAsia="Times New Roman" w:hAnsi="Times New Roman" w:cs="Times New Roman"/>
                <w:i/>
                <w:sz w:val="20"/>
                <w:szCs w:val="20"/>
                <w:lang w:val="en-GB" w:eastAsia="en-US"/>
              </w:rPr>
              <w:t>= 3x4</w:t>
            </w:r>
          </w:p>
        </w:tc>
      </w:tr>
      <w:tr w:rsidR="009059D3" w:rsidRPr="009059D3" w:rsidTr="008C55FD">
        <w:trPr>
          <w:trHeight w:val="298"/>
        </w:trPr>
        <w:tc>
          <w:tcPr>
            <w:tcW w:w="704" w:type="dxa"/>
          </w:tcPr>
          <w:p w:rsidR="009059D3" w:rsidRPr="00B42742"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w:t>
            </w:r>
          </w:p>
        </w:tc>
        <w:tc>
          <w:tcPr>
            <w:tcW w:w="4536" w:type="dxa"/>
          </w:tcPr>
          <w:p w:rsidR="009059D3" w:rsidRPr="00B42742" w:rsidRDefault="00B9622D" w:rsidP="008C55FD">
            <w:pPr>
              <w:spacing w:after="0" w:line="240" w:lineRule="auto"/>
              <w:ind w:left="176"/>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Augalų daigumo eksperimentų rinkinys</w:t>
            </w:r>
          </w:p>
        </w:tc>
        <w:tc>
          <w:tcPr>
            <w:tcW w:w="992" w:type="dxa"/>
          </w:tcPr>
          <w:p w:rsidR="009059D3"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9059D3" w:rsidRPr="00B42742" w:rsidRDefault="009059D3"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color w:val="FF0000"/>
                <w:sz w:val="24"/>
                <w:szCs w:val="24"/>
                <w:lang w:eastAsia="en-US"/>
              </w:rPr>
            </w:pPr>
          </w:p>
        </w:tc>
      </w:tr>
      <w:tr w:rsidR="009059D3" w:rsidRPr="009059D3" w:rsidTr="008C55FD">
        <w:trPr>
          <w:trHeight w:val="298"/>
        </w:trPr>
        <w:tc>
          <w:tcPr>
            <w:tcW w:w="704" w:type="dxa"/>
          </w:tcPr>
          <w:p w:rsidR="009059D3" w:rsidRPr="00B42742"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w:t>
            </w:r>
          </w:p>
        </w:tc>
        <w:tc>
          <w:tcPr>
            <w:tcW w:w="4536" w:type="dxa"/>
          </w:tcPr>
          <w:p w:rsidR="009059D3" w:rsidRPr="00B42742" w:rsidRDefault="00B9622D" w:rsidP="008C55FD">
            <w:pPr>
              <w:spacing w:after="0" w:line="240" w:lineRule="auto"/>
              <w:ind w:left="187" w:right="848"/>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Elektrochemijos rinkinys</w:t>
            </w:r>
          </w:p>
        </w:tc>
        <w:tc>
          <w:tcPr>
            <w:tcW w:w="992" w:type="dxa"/>
          </w:tcPr>
          <w:p w:rsidR="009059D3"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1869" w:type="dxa"/>
          </w:tcPr>
          <w:p w:rsidR="009059D3" w:rsidRPr="00B42742" w:rsidRDefault="009059D3"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Pr="00B42742"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3.</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Molekulių rinkinys</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Pr="00B42742"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4.</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Mechanikos eksperimentų rinkinys</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Pr="00B42742"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5.</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Elektros pagrindų eksperimentų rinkinys</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Pr="00B42742"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6.</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Indukcinės ir kintamosios srovės eksperimentų rinkinys</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Pr="00B42742"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7.</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Didysis fizikos pagrindų rinkinys-laboratorija</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8.</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proofErr w:type="spellStart"/>
            <w:r w:rsidRPr="006E7A83">
              <w:rPr>
                <w:rFonts w:ascii="Times New Roman" w:hAnsi="Times New Roman" w:cs="Times New Roman"/>
                <w:sz w:val="24"/>
                <w:szCs w:val="24"/>
              </w:rPr>
              <w:t>Elektrostatikos</w:t>
            </w:r>
            <w:proofErr w:type="spellEnd"/>
            <w:r w:rsidRPr="006E7A83">
              <w:rPr>
                <w:rFonts w:ascii="Times New Roman" w:hAnsi="Times New Roman" w:cs="Times New Roman"/>
                <w:sz w:val="24"/>
                <w:szCs w:val="24"/>
              </w:rPr>
              <w:t>, magnetizmo ir elektrochemijos eksperimentų rinkinys</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9.</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Elektros gamybos eksperimentų rinkinys</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10.</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Optikos eksperimentų rinkinys</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11.</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Demonstracinis Optikos rinkinys</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12.</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Žemės ir mėnulio judėjimo demonstracinis modelis</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Kamuoliuko ir žiedo rinkinys</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14.</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Švytuoklė</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15.</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Atsinaujinančių energijos šaltinių rinkinys</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8C55FD">
        <w:trPr>
          <w:trHeight w:val="298"/>
        </w:trPr>
        <w:tc>
          <w:tcPr>
            <w:tcW w:w="704" w:type="dxa"/>
          </w:tcPr>
          <w:p w:rsidR="006E6374"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16.</w:t>
            </w:r>
          </w:p>
        </w:tc>
        <w:tc>
          <w:tcPr>
            <w:tcW w:w="4536" w:type="dxa"/>
          </w:tcPr>
          <w:p w:rsidR="006E6374" w:rsidRPr="0080751F"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Elektrostatinės indukcijos mašina</w:t>
            </w:r>
          </w:p>
        </w:tc>
        <w:tc>
          <w:tcPr>
            <w:tcW w:w="992" w:type="dxa"/>
          </w:tcPr>
          <w:p w:rsidR="006E6374" w:rsidRPr="0080751F"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8C55FD">
        <w:trPr>
          <w:trHeight w:val="298"/>
        </w:trPr>
        <w:tc>
          <w:tcPr>
            <w:tcW w:w="704" w:type="dxa"/>
          </w:tcPr>
          <w:p w:rsidR="006E6374"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17.</w:t>
            </w:r>
          </w:p>
        </w:tc>
        <w:tc>
          <w:tcPr>
            <w:tcW w:w="4536" w:type="dxa"/>
          </w:tcPr>
          <w:p w:rsidR="006E6374"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Plazmos rutulys</w:t>
            </w:r>
          </w:p>
        </w:tc>
        <w:tc>
          <w:tcPr>
            <w:tcW w:w="992" w:type="dxa"/>
          </w:tcPr>
          <w:p w:rsidR="006E6374"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8C55FD">
        <w:trPr>
          <w:trHeight w:val="298"/>
        </w:trPr>
        <w:tc>
          <w:tcPr>
            <w:tcW w:w="704" w:type="dxa"/>
          </w:tcPr>
          <w:p w:rsidR="006E6374"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18.</w:t>
            </w:r>
          </w:p>
        </w:tc>
        <w:tc>
          <w:tcPr>
            <w:tcW w:w="4536" w:type="dxa"/>
          </w:tcPr>
          <w:p w:rsidR="006E6374"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Radiacijos priemonių rinkinys</w:t>
            </w:r>
          </w:p>
        </w:tc>
        <w:tc>
          <w:tcPr>
            <w:tcW w:w="992" w:type="dxa"/>
          </w:tcPr>
          <w:p w:rsidR="006E6374"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8C55FD">
        <w:trPr>
          <w:trHeight w:val="298"/>
        </w:trPr>
        <w:tc>
          <w:tcPr>
            <w:tcW w:w="704" w:type="dxa"/>
          </w:tcPr>
          <w:p w:rsidR="006E6374"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19.</w:t>
            </w:r>
          </w:p>
        </w:tc>
        <w:tc>
          <w:tcPr>
            <w:tcW w:w="4536" w:type="dxa"/>
          </w:tcPr>
          <w:p w:rsidR="006E6374"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Svarelių rinkinys</w:t>
            </w:r>
          </w:p>
        </w:tc>
        <w:tc>
          <w:tcPr>
            <w:tcW w:w="992" w:type="dxa"/>
          </w:tcPr>
          <w:p w:rsidR="006E6374"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8C55FD">
        <w:trPr>
          <w:trHeight w:val="298"/>
        </w:trPr>
        <w:tc>
          <w:tcPr>
            <w:tcW w:w="704" w:type="dxa"/>
          </w:tcPr>
          <w:p w:rsidR="006E6374"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20.</w:t>
            </w:r>
          </w:p>
        </w:tc>
        <w:tc>
          <w:tcPr>
            <w:tcW w:w="4536" w:type="dxa"/>
          </w:tcPr>
          <w:p w:rsidR="006E6374"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Skirtingų medžiagų kubelių rinkinys</w:t>
            </w:r>
          </w:p>
        </w:tc>
        <w:tc>
          <w:tcPr>
            <w:tcW w:w="992" w:type="dxa"/>
          </w:tcPr>
          <w:p w:rsidR="006E6374"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186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8C55FD">
        <w:trPr>
          <w:trHeight w:val="298"/>
        </w:trPr>
        <w:tc>
          <w:tcPr>
            <w:tcW w:w="704" w:type="dxa"/>
          </w:tcPr>
          <w:p w:rsidR="006E6374"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21.</w:t>
            </w:r>
          </w:p>
        </w:tc>
        <w:tc>
          <w:tcPr>
            <w:tcW w:w="4536" w:type="dxa"/>
          </w:tcPr>
          <w:p w:rsidR="006E6374"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Spalvų maišyklė</w:t>
            </w:r>
          </w:p>
        </w:tc>
        <w:tc>
          <w:tcPr>
            <w:tcW w:w="992" w:type="dxa"/>
          </w:tcPr>
          <w:p w:rsidR="006E6374"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8C55FD">
        <w:trPr>
          <w:trHeight w:val="298"/>
        </w:trPr>
        <w:tc>
          <w:tcPr>
            <w:tcW w:w="704" w:type="dxa"/>
          </w:tcPr>
          <w:p w:rsidR="006E6374"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22.</w:t>
            </w:r>
          </w:p>
        </w:tc>
        <w:tc>
          <w:tcPr>
            <w:tcW w:w="4536" w:type="dxa"/>
          </w:tcPr>
          <w:p w:rsidR="006E6374"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Atomo modelio rinkinys</w:t>
            </w:r>
          </w:p>
        </w:tc>
        <w:tc>
          <w:tcPr>
            <w:tcW w:w="992" w:type="dxa"/>
          </w:tcPr>
          <w:p w:rsidR="006E6374"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9059D3" w:rsidRPr="009059D3" w:rsidTr="006B5158">
        <w:trPr>
          <w:trHeight w:val="298"/>
        </w:trPr>
        <w:tc>
          <w:tcPr>
            <w:tcW w:w="8101" w:type="dxa"/>
            <w:gridSpan w:val="4"/>
          </w:tcPr>
          <w:p w:rsidR="009059D3" w:rsidRPr="009059D3" w:rsidRDefault="009059D3" w:rsidP="00FC638E">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2. Bendra pasiūlymo kaina be PVM, EUR:</w:t>
            </w: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sz w:val="24"/>
                <w:szCs w:val="24"/>
                <w:lang w:eastAsia="en-US"/>
              </w:rPr>
            </w:pPr>
          </w:p>
        </w:tc>
      </w:tr>
      <w:tr w:rsidR="009059D3" w:rsidRPr="009059D3" w:rsidTr="006B5158">
        <w:trPr>
          <w:trHeight w:val="298"/>
        </w:trPr>
        <w:tc>
          <w:tcPr>
            <w:tcW w:w="8101" w:type="dxa"/>
            <w:gridSpan w:val="4"/>
          </w:tcPr>
          <w:p w:rsidR="009059D3" w:rsidRPr="009059D3" w:rsidRDefault="009059D3" w:rsidP="00FC638E">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3. PVM vertė (21%), EUR:</w:t>
            </w: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sz w:val="24"/>
                <w:szCs w:val="24"/>
                <w:lang w:eastAsia="en-US"/>
              </w:rPr>
            </w:pPr>
          </w:p>
        </w:tc>
      </w:tr>
      <w:tr w:rsidR="009059D3" w:rsidRPr="009059D3" w:rsidTr="006B5158">
        <w:trPr>
          <w:trHeight w:val="298"/>
        </w:trPr>
        <w:tc>
          <w:tcPr>
            <w:tcW w:w="8101" w:type="dxa"/>
            <w:gridSpan w:val="4"/>
          </w:tcPr>
          <w:p w:rsidR="009059D3" w:rsidRPr="009059D3" w:rsidRDefault="009059D3" w:rsidP="00FC638E">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4. Bendra pasiūlymo kaina su PVM, EUR:</w:t>
            </w: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sz w:val="24"/>
                <w:szCs w:val="24"/>
                <w:lang w:eastAsia="en-US"/>
              </w:rPr>
            </w:pPr>
          </w:p>
        </w:tc>
      </w:tr>
    </w:tbl>
    <w:p w:rsidR="00B42742" w:rsidRDefault="00B42742" w:rsidP="00B42742">
      <w:pPr>
        <w:widowControl w:val="0"/>
        <w:spacing w:after="0"/>
        <w:jc w:val="both"/>
        <w:rPr>
          <w:rFonts w:ascii="Times New Roman" w:hAnsi="Times New Roman" w:cs="Times New Roman"/>
          <w:iCs/>
          <w:sz w:val="24"/>
          <w:szCs w:val="24"/>
        </w:rPr>
      </w:pPr>
      <w:r w:rsidRPr="00287D56">
        <w:rPr>
          <w:rFonts w:ascii="Times New Roman" w:hAnsi="Times New Roman" w:cs="Times New Roman"/>
          <w:b/>
          <w:bCs/>
          <w:sz w:val="24"/>
          <w:szCs w:val="24"/>
        </w:rPr>
        <w:t xml:space="preserve">Bendra pasiūlymo kaina </w:t>
      </w:r>
      <w:proofErr w:type="spellStart"/>
      <w:r w:rsidRPr="00287D56">
        <w:rPr>
          <w:rFonts w:ascii="Times New Roman" w:hAnsi="Times New Roman" w:cs="Times New Roman"/>
          <w:b/>
          <w:bCs/>
          <w:sz w:val="24"/>
          <w:szCs w:val="24"/>
        </w:rPr>
        <w:t>Eur</w:t>
      </w:r>
      <w:proofErr w:type="spellEnd"/>
      <w:r w:rsidRPr="00287D56">
        <w:rPr>
          <w:rFonts w:ascii="Times New Roman" w:hAnsi="Times New Roman" w:cs="Times New Roman"/>
          <w:b/>
          <w:bCs/>
          <w:sz w:val="24"/>
          <w:szCs w:val="24"/>
        </w:rPr>
        <w:t xml:space="preserve"> su PVM</w:t>
      </w:r>
      <w:r w:rsidRPr="00287D56">
        <w:rPr>
          <w:rFonts w:ascii="Times New Roman" w:hAnsi="Times New Roman" w:cs="Times New Roman"/>
          <w:sz w:val="24"/>
          <w:szCs w:val="24"/>
        </w:rPr>
        <w:t xml:space="preserve"> – _________________________________</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xml:space="preserve">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Į šią sumą įeina visos išlaidos ir visi mokesčiai, taip pat PVM, kuris sudaro_____________________ </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w:t>
      </w:r>
      <w:r w:rsidRPr="00287D56">
        <w:rPr>
          <w:rFonts w:ascii="Times New Roman" w:hAnsi="Times New Roman" w:cs="Times New Roman"/>
          <w:iCs/>
          <w:sz w:val="24"/>
          <w:szCs w:val="24"/>
        </w:rPr>
        <w:t>Jeigu pasiūlyme nurodyta kaina, išreikšta skaitmenimis, neatitinka kainos, nurodytos žodžiais, teisinga laikoma kaina, nurodyta žodžiais.</w:t>
      </w:r>
    </w:p>
    <w:p w:rsidR="009059D3" w:rsidRDefault="009059D3" w:rsidP="009059D3">
      <w:pPr>
        <w:widowControl w:val="0"/>
        <w:spacing w:after="0" w:line="240" w:lineRule="auto"/>
        <w:jc w:val="both"/>
        <w:rPr>
          <w:rFonts w:ascii="Times New Roman" w:eastAsia="Times New Roman" w:hAnsi="Times New Roman" w:cs="Times New Roman"/>
          <w:sz w:val="24"/>
          <w:szCs w:val="24"/>
          <w:lang w:eastAsia="en-US"/>
        </w:rPr>
      </w:pPr>
    </w:p>
    <w:p w:rsidR="009059D3" w:rsidRPr="00287D56" w:rsidRDefault="009059D3" w:rsidP="00287D56">
      <w:pPr>
        <w:spacing w:after="0" w:line="240" w:lineRule="auto"/>
        <w:rPr>
          <w:rFonts w:ascii="Times New Roman" w:eastAsia="Calibri" w:hAnsi="Times New Roman" w:cs="Times New Roman"/>
        </w:rPr>
      </w:pPr>
    </w:p>
    <w:p w:rsidR="00287D56" w:rsidRPr="00287D56" w:rsidRDefault="00287D56" w:rsidP="00287D56">
      <w:pPr>
        <w:widowControl w:val="0"/>
        <w:spacing w:after="0"/>
        <w:jc w:val="both"/>
        <w:rPr>
          <w:rStyle w:val="Lentelsuraas2"/>
          <w:bCs/>
          <w:i/>
          <w:iCs/>
          <w:szCs w:val="24"/>
        </w:rPr>
      </w:pPr>
      <w:r w:rsidRPr="00287D56">
        <w:rPr>
          <w:rStyle w:val="Lentelsuraas2"/>
          <w:i/>
          <w:iCs/>
          <w:szCs w:val="24"/>
        </w:rPr>
        <w:t>Pastabos:</w:t>
      </w:r>
    </w:p>
    <w:p w:rsidR="00287D56" w:rsidRPr="00287D56" w:rsidRDefault="00287D56" w:rsidP="00287D56">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287D56" w:rsidRPr="00287D56" w:rsidRDefault="00287D56" w:rsidP="00287D56">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turi atitikti pateiktų jos sudėtinių dalių sumą.</w:t>
      </w:r>
    </w:p>
    <w:p w:rsidR="00287D56" w:rsidRDefault="00287D56" w:rsidP="00287D56">
      <w:pPr>
        <w:tabs>
          <w:tab w:val="left" w:pos="1276"/>
        </w:tabs>
        <w:spacing w:before="120"/>
        <w:jc w:val="both"/>
        <w:rPr>
          <w:rFonts w:ascii="Times New Roman" w:hAnsi="Times New Roman" w:cs="Times New Roman"/>
          <w:i/>
          <w:iCs/>
          <w:sz w:val="22"/>
          <w:szCs w:val="24"/>
        </w:rPr>
      </w:pPr>
      <w:r w:rsidRPr="00287D56">
        <w:rPr>
          <w:rFonts w:ascii="Times New Roman" w:hAnsi="Times New Roman" w:cs="Times New Roman"/>
          <w:i/>
          <w:iCs/>
          <w:sz w:val="22"/>
          <w:szCs w:val="24"/>
        </w:rPr>
        <w:lastRenderedPageBreak/>
        <w:t>*Tais atvejais, kai pagal galiojančius teisės aktus tiekėjui nereikia mokėti PVM, jis nurodo priežastis, dėl kurių PVM nemokamas________________________________________ .</w:t>
      </w:r>
    </w:p>
    <w:p w:rsidR="00CB63B5" w:rsidRPr="008E6B36" w:rsidRDefault="00482D08" w:rsidP="00CB63B5">
      <w:pPr>
        <w:spacing w:before="60" w:after="6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w:t>
      </w:r>
      <w:r w:rsidR="00CB63B5" w:rsidRPr="008E6B36">
        <w:rPr>
          <w:rFonts w:ascii="Times New Roman" w:eastAsia="Times New Roman" w:hAnsi="Times New Roman" w:cs="Times New Roman"/>
          <w:b/>
          <w:sz w:val="24"/>
          <w:szCs w:val="24"/>
          <w:lang w:eastAsia="en-US"/>
        </w:rPr>
        <w:t xml:space="preserve"> pirkimo dalis. </w:t>
      </w:r>
      <w:r w:rsidR="00CB63B5">
        <w:rPr>
          <w:rFonts w:ascii="Times New Roman" w:eastAsia="Times New Roman" w:hAnsi="Times New Roman" w:cs="Times New Roman"/>
          <w:b/>
          <w:sz w:val="24"/>
          <w:szCs w:val="24"/>
          <w:lang w:eastAsia="en-US"/>
        </w:rPr>
        <w:t>Įrankiai laboratorijai</w:t>
      </w:r>
    </w:p>
    <w:tbl>
      <w:tblPr>
        <w:tblW w:w="9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4252"/>
        <w:gridCol w:w="1134"/>
        <w:gridCol w:w="1869"/>
        <w:gridCol w:w="1730"/>
      </w:tblGrid>
      <w:tr w:rsidR="00CB63B5" w:rsidRPr="009059D3" w:rsidTr="008C55FD">
        <w:trPr>
          <w:trHeight w:val="225"/>
        </w:trPr>
        <w:tc>
          <w:tcPr>
            <w:tcW w:w="846" w:type="dxa"/>
            <w:shd w:val="clear" w:color="auto" w:fill="F2F2F2" w:themeFill="background1" w:themeFillShade="F2"/>
            <w:vAlign w:val="center"/>
          </w:tcPr>
          <w:p w:rsidR="00CB63B5" w:rsidRPr="009059D3" w:rsidRDefault="00CB63B5"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Eil. Nr.</w:t>
            </w:r>
          </w:p>
        </w:tc>
        <w:tc>
          <w:tcPr>
            <w:tcW w:w="4252" w:type="dxa"/>
            <w:shd w:val="clear" w:color="auto" w:fill="F2F2F2" w:themeFill="background1" w:themeFillShade="F2"/>
            <w:vAlign w:val="center"/>
          </w:tcPr>
          <w:p w:rsidR="00CB63B5" w:rsidRPr="009059D3" w:rsidRDefault="00CB63B5"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iCs/>
                <w:sz w:val="24"/>
                <w:szCs w:val="24"/>
                <w:lang w:eastAsia="en-US"/>
              </w:rPr>
              <w:t>Pirkimo objektas</w:t>
            </w:r>
          </w:p>
        </w:tc>
        <w:tc>
          <w:tcPr>
            <w:tcW w:w="1134" w:type="dxa"/>
            <w:shd w:val="clear" w:color="auto" w:fill="F2F2F2" w:themeFill="background1" w:themeFillShade="F2"/>
          </w:tcPr>
          <w:p w:rsidR="00CB63B5" w:rsidRPr="009059D3" w:rsidRDefault="00CB63B5"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Kiekis (vnt.)</w:t>
            </w:r>
          </w:p>
        </w:tc>
        <w:tc>
          <w:tcPr>
            <w:tcW w:w="1869" w:type="dxa"/>
            <w:shd w:val="clear" w:color="auto" w:fill="F2F2F2" w:themeFill="background1" w:themeFillShade="F2"/>
          </w:tcPr>
          <w:p w:rsidR="00CB63B5" w:rsidRPr="009059D3" w:rsidRDefault="00CB63B5"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 Vieneto kaina, EUR be PVM</w:t>
            </w:r>
          </w:p>
        </w:tc>
        <w:tc>
          <w:tcPr>
            <w:tcW w:w="1730" w:type="dxa"/>
            <w:shd w:val="clear" w:color="auto" w:fill="F2F2F2" w:themeFill="background1" w:themeFillShade="F2"/>
          </w:tcPr>
          <w:p w:rsidR="00CB63B5" w:rsidRPr="009059D3" w:rsidRDefault="00CB63B5"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Bendra kaina, </w:t>
            </w:r>
            <w:proofErr w:type="spellStart"/>
            <w:r w:rsidRPr="009059D3">
              <w:rPr>
                <w:rFonts w:ascii="Times New Roman" w:eastAsia="Times New Roman" w:hAnsi="Times New Roman" w:cs="Times New Roman"/>
                <w:b/>
                <w:sz w:val="24"/>
                <w:szCs w:val="24"/>
                <w:lang w:eastAsia="en-US"/>
              </w:rPr>
              <w:t>Eur</w:t>
            </w:r>
            <w:proofErr w:type="spellEnd"/>
            <w:r w:rsidRPr="009059D3">
              <w:rPr>
                <w:rFonts w:ascii="Times New Roman" w:eastAsia="Times New Roman" w:hAnsi="Times New Roman" w:cs="Times New Roman"/>
                <w:b/>
                <w:sz w:val="24"/>
                <w:szCs w:val="24"/>
                <w:lang w:eastAsia="en-US"/>
              </w:rPr>
              <w:t xml:space="preserve"> be PVM</w:t>
            </w:r>
          </w:p>
        </w:tc>
      </w:tr>
      <w:tr w:rsidR="00CB63B5" w:rsidRPr="009059D3" w:rsidTr="008C55FD">
        <w:trPr>
          <w:trHeight w:val="103"/>
        </w:trPr>
        <w:tc>
          <w:tcPr>
            <w:tcW w:w="846" w:type="dxa"/>
            <w:vAlign w:val="center"/>
          </w:tcPr>
          <w:p w:rsidR="00CB63B5" w:rsidRPr="009059D3" w:rsidRDefault="00CB63B5" w:rsidP="00F50FDA">
            <w:pPr>
              <w:spacing w:after="0" w:line="240" w:lineRule="auto"/>
              <w:jc w:val="center"/>
              <w:rPr>
                <w:rFonts w:ascii="Times New Roman" w:eastAsia="Times New Roman" w:hAnsi="Times New Roman" w:cs="Times New Roman"/>
                <w:i/>
                <w:sz w:val="20"/>
                <w:szCs w:val="20"/>
                <w:lang w:val="en-US" w:eastAsia="en-US"/>
              </w:rPr>
            </w:pPr>
            <w:r w:rsidRPr="009059D3">
              <w:rPr>
                <w:rFonts w:ascii="Times New Roman" w:eastAsia="Times New Roman" w:hAnsi="Times New Roman" w:cs="Times New Roman"/>
                <w:i/>
                <w:sz w:val="20"/>
                <w:szCs w:val="20"/>
                <w:lang w:val="en-US" w:eastAsia="en-US"/>
              </w:rPr>
              <w:t>1</w:t>
            </w:r>
          </w:p>
        </w:tc>
        <w:tc>
          <w:tcPr>
            <w:tcW w:w="4252" w:type="dxa"/>
            <w:vAlign w:val="center"/>
          </w:tcPr>
          <w:p w:rsidR="00CB63B5" w:rsidRPr="009059D3" w:rsidRDefault="00CB63B5" w:rsidP="00F50FDA">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iCs/>
                <w:sz w:val="20"/>
                <w:szCs w:val="20"/>
                <w:lang w:eastAsia="en-US"/>
              </w:rPr>
              <w:t>2</w:t>
            </w:r>
          </w:p>
        </w:tc>
        <w:tc>
          <w:tcPr>
            <w:tcW w:w="1134" w:type="dxa"/>
          </w:tcPr>
          <w:p w:rsidR="00CB63B5" w:rsidRPr="009059D3" w:rsidRDefault="00CB63B5" w:rsidP="00F50FDA">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3</w:t>
            </w:r>
          </w:p>
        </w:tc>
        <w:tc>
          <w:tcPr>
            <w:tcW w:w="1869" w:type="dxa"/>
          </w:tcPr>
          <w:p w:rsidR="00CB63B5" w:rsidRPr="009059D3" w:rsidRDefault="00CB63B5" w:rsidP="00F50FDA">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4</w:t>
            </w:r>
          </w:p>
        </w:tc>
        <w:tc>
          <w:tcPr>
            <w:tcW w:w="1730" w:type="dxa"/>
          </w:tcPr>
          <w:p w:rsidR="00CB63B5" w:rsidRPr="009059D3" w:rsidRDefault="00CB63B5" w:rsidP="00F50FDA">
            <w:pPr>
              <w:spacing w:after="0" w:line="240" w:lineRule="auto"/>
              <w:jc w:val="center"/>
              <w:rPr>
                <w:rFonts w:ascii="Times New Roman" w:eastAsia="Times New Roman" w:hAnsi="Times New Roman" w:cs="Times New Roman"/>
                <w:i/>
                <w:sz w:val="20"/>
                <w:szCs w:val="20"/>
                <w:lang w:val="en-GB" w:eastAsia="en-US"/>
              </w:rPr>
            </w:pPr>
            <w:r w:rsidRPr="009059D3">
              <w:rPr>
                <w:rFonts w:ascii="Times New Roman" w:eastAsia="Times New Roman" w:hAnsi="Times New Roman" w:cs="Times New Roman"/>
                <w:i/>
                <w:sz w:val="20"/>
                <w:szCs w:val="20"/>
                <w:lang w:eastAsia="en-US"/>
              </w:rPr>
              <w:t>5</w:t>
            </w:r>
            <w:r w:rsidRPr="009059D3">
              <w:rPr>
                <w:rFonts w:ascii="Times New Roman" w:eastAsia="Times New Roman" w:hAnsi="Times New Roman" w:cs="Times New Roman"/>
                <w:i/>
                <w:sz w:val="20"/>
                <w:szCs w:val="20"/>
                <w:lang w:val="en-GB" w:eastAsia="en-US"/>
              </w:rPr>
              <w:t>= 3x4</w:t>
            </w:r>
          </w:p>
        </w:tc>
      </w:tr>
      <w:tr w:rsidR="00CB63B5" w:rsidRPr="009059D3" w:rsidTr="008C55FD">
        <w:trPr>
          <w:trHeight w:val="298"/>
        </w:trPr>
        <w:tc>
          <w:tcPr>
            <w:tcW w:w="846" w:type="dxa"/>
          </w:tcPr>
          <w:p w:rsidR="00CB63B5"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w:t>
            </w:r>
          </w:p>
        </w:tc>
        <w:tc>
          <w:tcPr>
            <w:tcW w:w="4252" w:type="dxa"/>
          </w:tcPr>
          <w:p w:rsidR="00CB63B5" w:rsidRPr="00B42742" w:rsidRDefault="00CB63B5" w:rsidP="00F50FDA">
            <w:pPr>
              <w:spacing w:after="0" w:line="240" w:lineRule="auto"/>
              <w:ind w:left="34" w:firstLine="125"/>
              <w:jc w:val="both"/>
              <w:rPr>
                <w:rFonts w:ascii="Times New Roman" w:eastAsia="Times New Roman" w:hAnsi="Times New Roman" w:cs="Times New Roman"/>
                <w:color w:val="000000" w:themeColor="text1"/>
                <w:sz w:val="24"/>
                <w:szCs w:val="24"/>
                <w:lang w:eastAsia="en-US"/>
              </w:rPr>
            </w:pPr>
            <w:r w:rsidRPr="00A10112">
              <w:rPr>
                <w:rFonts w:ascii="Times New Roman" w:hAnsi="Times New Roman" w:cs="Times New Roman"/>
                <w:sz w:val="24"/>
                <w:szCs w:val="24"/>
              </w:rPr>
              <w:t>Pincetas</w:t>
            </w:r>
          </w:p>
        </w:tc>
        <w:tc>
          <w:tcPr>
            <w:tcW w:w="1134" w:type="dxa"/>
          </w:tcPr>
          <w:p w:rsidR="00CB63B5"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1869" w:type="dxa"/>
          </w:tcPr>
          <w:p w:rsidR="00CB63B5" w:rsidRPr="00B42742" w:rsidRDefault="00CB63B5"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CB63B5" w:rsidRPr="009059D3" w:rsidRDefault="00CB63B5" w:rsidP="00F50FDA">
            <w:pPr>
              <w:spacing w:after="0" w:line="240" w:lineRule="auto"/>
              <w:ind w:firstLine="41"/>
              <w:rPr>
                <w:rFonts w:ascii="Times New Roman" w:eastAsia="Times New Roman" w:hAnsi="Times New Roman" w:cs="Times New Roman"/>
                <w:color w:val="FF0000"/>
                <w:sz w:val="24"/>
                <w:szCs w:val="24"/>
                <w:lang w:eastAsia="en-US"/>
              </w:rPr>
            </w:pPr>
          </w:p>
        </w:tc>
      </w:tr>
      <w:tr w:rsidR="00CB63B5" w:rsidRPr="009059D3" w:rsidTr="008C55FD">
        <w:trPr>
          <w:trHeight w:val="298"/>
        </w:trPr>
        <w:tc>
          <w:tcPr>
            <w:tcW w:w="846" w:type="dxa"/>
          </w:tcPr>
          <w:p w:rsidR="00CB63B5"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w:t>
            </w:r>
          </w:p>
        </w:tc>
        <w:tc>
          <w:tcPr>
            <w:tcW w:w="4252" w:type="dxa"/>
          </w:tcPr>
          <w:p w:rsidR="00CB63B5" w:rsidRPr="00B42742" w:rsidRDefault="00CB63B5" w:rsidP="00F50FDA">
            <w:pPr>
              <w:spacing w:after="0" w:line="240" w:lineRule="auto"/>
              <w:ind w:left="187" w:right="848"/>
              <w:jc w:val="both"/>
              <w:rPr>
                <w:rFonts w:ascii="Times New Roman" w:eastAsia="Times New Roman" w:hAnsi="Times New Roman" w:cs="Times New Roman"/>
                <w:color w:val="000000" w:themeColor="text1"/>
                <w:sz w:val="24"/>
                <w:szCs w:val="24"/>
                <w:lang w:eastAsia="en-US"/>
              </w:rPr>
            </w:pPr>
            <w:r w:rsidRPr="00A10112">
              <w:rPr>
                <w:rFonts w:ascii="Times New Roman" w:hAnsi="Times New Roman" w:cs="Times New Roman"/>
                <w:sz w:val="24"/>
                <w:szCs w:val="24"/>
              </w:rPr>
              <w:t>Žnyplės tigliams, 250 mm</w:t>
            </w:r>
          </w:p>
        </w:tc>
        <w:tc>
          <w:tcPr>
            <w:tcW w:w="1134" w:type="dxa"/>
          </w:tcPr>
          <w:p w:rsidR="00CB63B5"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CB63B5" w:rsidRPr="00B42742" w:rsidRDefault="00CB63B5"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CB63B5" w:rsidRPr="009059D3" w:rsidRDefault="00CB63B5" w:rsidP="00F50FDA">
            <w:pPr>
              <w:spacing w:after="0" w:line="240" w:lineRule="auto"/>
              <w:ind w:firstLine="41"/>
              <w:rPr>
                <w:rFonts w:ascii="Times New Roman" w:eastAsia="Times New Roman" w:hAnsi="Times New Roman" w:cs="Times New Roman"/>
                <w:color w:val="FF0000"/>
                <w:sz w:val="24"/>
                <w:szCs w:val="24"/>
                <w:lang w:eastAsia="en-US"/>
              </w:rPr>
            </w:pPr>
          </w:p>
        </w:tc>
      </w:tr>
      <w:tr w:rsidR="00CB63B5" w:rsidRPr="009059D3" w:rsidTr="008C55FD">
        <w:trPr>
          <w:trHeight w:val="298"/>
        </w:trPr>
        <w:tc>
          <w:tcPr>
            <w:tcW w:w="846" w:type="dxa"/>
          </w:tcPr>
          <w:p w:rsidR="00CB63B5"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3.</w:t>
            </w:r>
          </w:p>
        </w:tc>
        <w:tc>
          <w:tcPr>
            <w:tcW w:w="4252" w:type="dxa"/>
          </w:tcPr>
          <w:p w:rsidR="00CB63B5" w:rsidRDefault="00CB63B5"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A10112">
              <w:rPr>
                <w:rFonts w:ascii="Times New Roman" w:hAnsi="Times New Roman" w:cs="Times New Roman"/>
                <w:sz w:val="24"/>
                <w:szCs w:val="24"/>
              </w:rPr>
              <w:t>Žnyplės tigliams, 500 mm</w:t>
            </w:r>
          </w:p>
        </w:tc>
        <w:tc>
          <w:tcPr>
            <w:tcW w:w="1134" w:type="dxa"/>
          </w:tcPr>
          <w:p w:rsidR="00CB63B5"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CB63B5" w:rsidRPr="00B42742" w:rsidRDefault="00CB63B5"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CB63B5" w:rsidRPr="009059D3" w:rsidRDefault="00CB63B5" w:rsidP="00F50FDA">
            <w:pPr>
              <w:spacing w:after="0" w:line="240" w:lineRule="auto"/>
              <w:ind w:firstLine="41"/>
              <w:rPr>
                <w:rFonts w:ascii="Times New Roman" w:eastAsia="Times New Roman" w:hAnsi="Times New Roman" w:cs="Times New Roman"/>
                <w:color w:val="FF0000"/>
                <w:sz w:val="24"/>
                <w:szCs w:val="24"/>
                <w:lang w:eastAsia="en-US"/>
              </w:rPr>
            </w:pPr>
          </w:p>
        </w:tc>
      </w:tr>
      <w:tr w:rsidR="00CB63B5" w:rsidRPr="009059D3" w:rsidTr="008C55FD">
        <w:trPr>
          <w:trHeight w:val="298"/>
        </w:trPr>
        <w:tc>
          <w:tcPr>
            <w:tcW w:w="846" w:type="dxa"/>
          </w:tcPr>
          <w:p w:rsidR="00CB63B5"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4.</w:t>
            </w:r>
          </w:p>
        </w:tc>
        <w:tc>
          <w:tcPr>
            <w:tcW w:w="4252" w:type="dxa"/>
          </w:tcPr>
          <w:p w:rsidR="00CB63B5" w:rsidRDefault="00CB63B5"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A10112">
              <w:rPr>
                <w:rFonts w:ascii="Times New Roman" w:hAnsi="Times New Roman" w:cs="Times New Roman"/>
                <w:sz w:val="24"/>
                <w:szCs w:val="24"/>
              </w:rPr>
              <w:t>Mentelė</w:t>
            </w:r>
          </w:p>
        </w:tc>
        <w:tc>
          <w:tcPr>
            <w:tcW w:w="1134" w:type="dxa"/>
          </w:tcPr>
          <w:p w:rsidR="00CB63B5"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30</w:t>
            </w:r>
          </w:p>
        </w:tc>
        <w:tc>
          <w:tcPr>
            <w:tcW w:w="1869" w:type="dxa"/>
          </w:tcPr>
          <w:p w:rsidR="00CB63B5" w:rsidRPr="00B42742" w:rsidRDefault="00CB63B5"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CB63B5" w:rsidRPr="009059D3" w:rsidRDefault="00CB63B5" w:rsidP="00F50FDA">
            <w:pPr>
              <w:spacing w:after="0" w:line="240" w:lineRule="auto"/>
              <w:ind w:firstLine="41"/>
              <w:rPr>
                <w:rFonts w:ascii="Times New Roman" w:eastAsia="Times New Roman" w:hAnsi="Times New Roman" w:cs="Times New Roman"/>
                <w:color w:val="FF0000"/>
                <w:sz w:val="24"/>
                <w:szCs w:val="24"/>
                <w:lang w:eastAsia="en-US"/>
              </w:rPr>
            </w:pPr>
          </w:p>
        </w:tc>
      </w:tr>
      <w:tr w:rsidR="00CB63B5" w:rsidRPr="009059D3" w:rsidTr="008C55FD">
        <w:trPr>
          <w:trHeight w:val="298"/>
        </w:trPr>
        <w:tc>
          <w:tcPr>
            <w:tcW w:w="846" w:type="dxa"/>
          </w:tcPr>
          <w:p w:rsidR="00CB63B5"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5.</w:t>
            </w:r>
          </w:p>
        </w:tc>
        <w:tc>
          <w:tcPr>
            <w:tcW w:w="4252" w:type="dxa"/>
          </w:tcPr>
          <w:p w:rsidR="00CB63B5" w:rsidRDefault="00CB63B5"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A10112">
              <w:rPr>
                <w:rFonts w:ascii="Times New Roman" w:hAnsi="Times New Roman" w:cs="Times New Roman"/>
                <w:sz w:val="24"/>
                <w:szCs w:val="24"/>
              </w:rPr>
              <w:t>Kamštelių rinkinys</w:t>
            </w:r>
          </w:p>
        </w:tc>
        <w:tc>
          <w:tcPr>
            <w:tcW w:w="1134" w:type="dxa"/>
          </w:tcPr>
          <w:p w:rsidR="00CB63B5"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CB63B5" w:rsidRPr="00B42742" w:rsidRDefault="00CB63B5"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CB63B5" w:rsidRPr="009059D3" w:rsidRDefault="00CB63B5" w:rsidP="00F50FDA">
            <w:pPr>
              <w:spacing w:after="0" w:line="240" w:lineRule="auto"/>
              <w:ind w:firstLine="41"/>
              <w:rPr>
                <w:rFonts w:ascii="Times New Roman" w:eastAsia="Times New Roman" w:hAnsi="Times New Roman" w:cs="Times New Roman"/>
                <w:color w:val="FF0000"/>
                <w:sz w:val="24"/>
                <w:szCs w:val="24"/>
                <w:lang w:eastAsia="en-US"/>
              </w:rPr>
            </w:pPr>
          </w:p>
        </w:tc>
      </w:tr>
      <w:tr w:rsidR="00CB63B5" w:rsidRPr="009059D3" w:rsidTr="008C55FD">
        <w:trPr>
          <w:trHeight w:val="298"/>
        </w:trPr>
        <w:tc>
          <w:tcPr>
            <w:tcW w:w="846" w:type="dxa"/>
          </w:tcPr>
          <w:p w:rsidR="00CB63B5"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6.</w:t>
            </w:r>
          </w:p>
        </w:tc>
        <w:tc>
          <w:tcPr>
            <w:tcW w:w="4252" w:type="dxa"/>
          </w:tcPr>
          <w:p w:rsidR="00CB63B5" w:rsidRDefault="00CB63B5"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A10112">
              <w:rPr>
                <w:rFonts w:ascii="Times New Roman" w:hAnsi="Times New Roman" w:cs="Times New Roman"/>
                <w:sz w:val="24"/>
                <w:szCs w:val="24"/>
              </w:rPr>
              <w:t>Guminiai kamšteliai</w:t>
            </w:r>
          </w:p>
        </w:tc>
        <w:tc>
          <w:tcPr>
            <w:tcW w:w="1134" w:type="dxa"/>
          </w:tcPr>
          <w:p w:rsidR="00CB63B5"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30</w:t>
            </w:r>
          </w:p>
        </w:tc>
        <w:tc>
          <w:tcPr>
            <w:tcW w:w="1869" w:type="dxa"/>
          </w:tcPr>
          <w:p w:rsidR="00CB63B5" w:rsidRPr="00B42742" w:rsidRDefault="00CB63B5"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CB63B5" w:rsidRPr="009059D3" w:rsidRDefault="00CB63B5" w:rsidP="00F50FDA">
            <w:pPr>
              <w:spacing w:after="0" w:line="240" w:lineRule="auto"/>
              <w:ind w:firstLine="41"/>
              <w:rPr>
                <w:rFonts w:ascii="Times New Roman" w:eastAsia="Times New Roman" w:hAnsi="Times New Roman" w:cs="Times New Roman"/>
                <w:color w:val="FF0000"/>
                <w:sz w:val="24"/>
                <w:szCs w:val="24"/>
                <w:lang w:eastAsia="en-US"/>
              </w:rPr>
            </w:pPr>
          </w:p>
        </w:tc>
      </w:tr>
      <w:tr w:rsidR="00CB63B5" w:rsidRPr="009059D3" w:rsidTr="008C55FD">
        <w:trPr>
          <w:trHeight w:val="298"/>
        </w:trPr>
        <w:tc>
          <w:tcPr>
            <w:tcW w:w="846" w:type="dxa"/>
          </w:tcPr>
          <w:p w:rsidR="00CB63B5"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7.</w:t>
            </w:r>
          </w:p>
        </w:tc>
        <w:tc>
          <w:tcPr>
            <w:tcW w:w="4252" w:type="dxa"/>
          </w:tcPr>
          <w:p w:rsidR="00CB63B5" w:rsidRDefault="00CB63B5"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A10112">
              <w:rPr>
                <w:rFonts w:ascii="Times New Roman" w:hAnsi="Times New Roman" w:cs="Times New Roman"/>
                <w:sz w:val="24"/>
                <w:szCs w:val="24"/>
              </w:rPr>
              <w:t>Šviesaus plastiko butelis</w:t>
            </w:r>
          </w:p>
        </w:tc>
        <w:tc>
          <w:tcPr>
            <w:tcW w:w="1134" w:type="dxa"/>
          </w:tcPr>
          <w:p w:rsidR="00CB63B5"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30</w:t>
            </w:r>
          </w:p>
        </w:tc>
        <w:tc>
          <w:tcPr>
            <w:tcW w:w="1869" w:type="dxa"/>
          </w:tcPr>
          <w:p w:rsidR="00CB63B5" w:rsidRPr="00B42742" w:rsidRDefault="00CB63B5"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CB63B5" w:rsidRPr="009059D3" w:rsidRDefault="00CB63B5" w:rsidP="00F50FDA">
            <w:pPr>
              <w:spacing w:after="0" w:line="240" w:lineRule="auto"/>
              <w:ind w:firstLine="41"/>
              <w:rPr>
                <w:rFonts w:ascii="Times New Roman" w:eastAsia="Times New Roman" w:hAnsi="Times New Roman" w:cs="Times New Roman"/>
                <w:color w:val="FF0000"/>
                <w:sz w:val="24"/>
                <w:szCs w:val="24"/>
                <w:lang w:eastAsia="en-US"/>
              </w:rPr>
            </w:pPr>
          </w:p>
        </w:tc>
      </w:tr>
      <w:tr w:rsidR="00CB63B5" w:rsidRPr="009059D3" w:rsidTr="008C55FD">
        <w:trPr>
          <w:trHeight w:val="298"/>
        </w:trPr>
        <w:tc>
          <w:tcPr>
            <w:tcW w:w="846" w:type="dxa"/>
          </w:tcPr>
          <w:p w:rsidR="00CB63B5"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8.</w:t>
            </w:r>
          </w:p>
        </w:tc>
        <w:tc>
          <w:tcPr>
            <w:tcW w:w="4252" w:type="dxa"/>
          </w:tcPr>
          <w:p w:rsidR="00CB63B5" w:rsidRDefault="00CB63B5"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A10112">
              <w:rPr>
                <w:rFonts w:ascii="Times New Roman" w:hAnsi="Times New Roman" w:cs="Times New Roman"/>
                <w:sz w:val="24"/>
                <w:szCs w:val="24"/>
              </w:rPr>
              <w:t>Svėrimo lėkštelės</w:t>
            </w:r>
          </w:p>
        </w:tc>
        <w:tc>
          <w:tcPr>
            <w:tcW w:w="1134" w:type="dxa"/>
          </w:tcPr>
          <w:p w:rsidR="00CB63B5"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50</w:t>
            </w:r>
          </w:p>
        </w:tc>
        <w:tc>
          <w:tcPr>
            <w:tcW w:w="1869" w:type="dxa"/>
          </w:tcPr>
          <w:p w:rsidR="00CB63B5" w:rsidRPr="00B42742" w:rsidRDefault="00CB63B5"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CB63B5" w:rsidRPr="009059D3" w:rsidRDefault="00CB63B5" w:rsidP="00F50FDA">
            <w:pPr>
              <w:spacing w:after="0" w:line="240" w:lineRule="auto"/>
              <w:ind w:firstLine="41"/>
              <w:rPr>
                <w:rFonts w:ascii="Times New Roman" w:eastAsia="Times New Roman" w:hAnsi="Times New Roman" w:cs="Times New Roman"/>
                <w:color w:val="FF0000"/>
                <w:sz w:val="24"/>
                <w:szCs w:val="24"/>
                <w:lang w:eastAsia="en-US"/>
              </w:rPr>
            </w:pPr>
          </w:p>
        </w:tc>
      </w:tr>
      <w:tr w:rsidR="00CB63B5" w:rsidRPr="009059D3" w:rsidTr="008C55FD">
        <w:trPr>
          <w:trHeight w:val="298"/>
        </w:trPr>
        <w:tc>
          <w:tcPr>
            <w:tcW w:w="846" w:type="dxa"/>
          </w:tcPr>
          <w:p w:rsidR="00CB63B5"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9.</w:t>
            </w:r>
          </w:p>
        </w:tc>
        <w:tc>
          <w:tcPr>
            <w:tcW w:w="4252" w:type="dxa"/>
          </w:tcPr>
          <w:p w:rsidR="00CB63B5" w:rsidRDefault="00CB63B5"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A10112">
              <w:rPr>
                <w:rFonts w:ascii="Times New Roman" w:hAnsi="Times New Roman" w:cs="Times New Roman"/>
                <w:sz w:val="24"/>
                <w:szCs w:val="24"/>
              </w:rPr>
              <w:t>Kilpelė</w:t>
            </w:r>
          </w:p>
        </w:tc>
        <w:tc>
          <w:tcPr>
            <w:tcW w:w="1134" w:type="dxa"/>
          </w:tcPr>
          <w:p w:rsidR="00CB63B5"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w:t>
            </w:r>
          </w:p>
        </w:tc>
        <w:tc>
          <w:tcPr>
            <w:tcW w:w="1869" w:type="dxa"/>
          </w:tcPr>
          <w:p w:rsidR="00CB63B5" w:rsidRPr="00B42742" w:rsidRDefault="00CB63B5"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CB63B5" w:rsidRPr="009059D3" w:rsidRDefault="00CB63B5"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10.</w:t>
            </w:r>
          </w:p>
        </w:tc>
        <w:tc>
          <w:tcPr>
            <w:tcW w:w="4252"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A10112">
              <w:rPr>
                <w:rFonts w:ascii="Times New Roman" w:hAnsi="Times New Roman" w:cs="Times New Roman"/>
                <w:sz w:val="24"/>
                <w:szCs w:val="24"/>
              </w:rPr>
              <w:t xml:space="preserve">Garinimo lėkštelė  </w:t>
            </w:r>
          </w:p>
        </w:tc>
        <w:tc>
          <w:tcPr>
            <w:tcW w:w="1134"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11.</w:t>
            </w:r>
          </w:p>
        </w:tc>
        <w:tc>
          <w:tcPr>
            <w:tcW w:w="4252"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A10112">
              <w:rPr>
                <w:rFonts w:ascii="Times New Roman" w:hAnsi="Times New Roman" w:cs="Times New Roman"/>
                <w:sz w:val="24"/>
                <w:szCs w:val="24"/>
              </w:rPr>
              <w:t>Indas su dangteliu</w:t>
            </w:r>
          </w:p>
        </w:tc>
        <w:tc>
          <w:tcPr>
            <w:tcW w:w="1134"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100</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12.</w:t>
            </w:r>
          </w:p>
        </w:tc>
        <w:tc>
          <w:tcPr>
            <w:tcW w:w="4252"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A10112">
              <w:rPr>
                <w:rFonts w:ascii="Times New Roman" w:hAnsi="Times New Roman" w:cs="Times New Roman"/>
                <w:sz w:val="24"/>
                <w:szCs w:val="24"/>
              </w:rPr>
              <w:t>Kvarcinis tiglis</w:t>
            </w:r>
          </w:p>
        </w:tc>
        <w:tc>
          <w:tcPr>
            <w:tcW w:w="1134"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w:t>
            </w:r>
          </w:p>
        </w:tc>
        <w:tc>
          <w:tcPr>
            <w:tcW w:w="4252"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A10112">
              <w:rPr>
                <w:rFonts w:ascii="Times New Roman" w:hAnsi="Times New Roman" w:cs="Times New Roman"/>
                <w:sz w:val="24"/>
                <w:szCs w:val="24"/>
              </w:rPr>
              <w:t>Plastikinė stiklinė</w:t>
            </w:r>
          </w:p>
        </w:tc>
        <w:tc>
          <w:tcPr>
            <w:tcW w:w="1134"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14.</w:t>
            </w:r>
          </w:p>
        </w:tc>
        <w:tc>
          <w:tcPr>
            <w:tcW w:w="4252"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A10112">
              <w:rPr>
                <w:rFonts w:ascii="Times New Roman" w:hAnsi="Times New Roman" w:cs="Times New Roman"/>
                <w:sz w:val="24"/>
                <w:szCs w:val="24"/>
              </w:rPr>
              <w:t>Matavimo cilindras, 500 ml</w:t>
            </w:r>
          </w:p>
        </w:tc>
        <w:tc>
          <w:tcPr>
            <w:tcW w:w="1134"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CB63B5" w:rsidRPr="009059D3" w:rsidTr="00F50FDA">
        <w:trPr>
          <w:trHeight w:val="298"/>
        </w:trPr>
        <w:tc>
          <w:tcPr>
            <w:tcW w:w="8101" w:type="dxa"/>
            <w:gridSpan w:val="4"/>
          </w:tcPr>
          <w:p w:rsidR="00CB63B5" w:rsidRPr="009059D3" w:rsidRDefault="00CB63B5" w:rsidP="00F50FDA">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2. Bendra pasiūlymo kaina be PVM, EUR:</w:t>
            </w:r>
          </w:p>
        </w:tc>
        <w:tc>
          <w:tcPr>
            <w:tcW w:w="1730" w:type="dxa"/>
          </w:tcPr>
          <w:p w:rsidR="00CB63B5" w:rsidRPr="009059D3" w:rsidRDefault="00CB63B5" w:rsidP="00F50FDA">
            <w:pPr>
              <w:spacing w:after="0" w:line="240" w:lineRule="auto"/>
              <w:ind w:firstLine="41"/>
              <w:rPr>
                <w:rFonts w:ascii="Times New Roman" w:eastAsia="Times New Roman" w:hAnsi="Times New Roman" w:cs="Times New Roman"/>
                <w:sz w:val="24"/>
                <w:szCs w:val="24"/>
                <w:lang w:eastAsia="en-US"/>
              </w:rPr>
            </w:pPr>
          </w:p>
        </w:tc>
      </w:tr>
      <w:tr w:rsidR="00CB63B5" w:rsidRPr="009059D3" w:rsidTr="00F50FDA">
        <w:trPr>
          <w:trHeight w:val="298"/>
        </w:trPr>
        <w:tc>
          <w:tcPr>
            <w:tcW w:w="8101" w:type="dxa"/>
            <w:gridSpan w:val="4"/>
          </w:tcPr>
          <w:p w:rsidR="00CB63B5" w:rsidRPr="009059D3" w:rsidRDefault="00CB63B5" w:rsidP="00F50FDA">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3. PVM vertė (21%), EUR:</w:t>
            </w:r>
          </w:p>
        </w:tc>
        <w:tc>
          <w:tcPr>
            <w:tcW w:w="1730" w:type="dxa"/>
          </w:tcPr>
          <w:p w:rsidR="00CB63B5" w:rsidRPr="009059D3" w:rsidRDefault="00CB63B5" w:rsidP="00F50FDA">
            <w:pPr>
              <w:spacing w:after="0" w:line="240" w:lineRule="auto"/>
              <w:ind w:firstLine="41"/>
              <w:rPr>
                <w:rFonts w:ascii="Times New Roman" w:eastAsia="Times New Roman" w:hAnsi="Times New Roman" w:cs="Times New Roman"/>
                <w:sz w:val="24"/>
                <w:szCs w:val="24"/>
                <w:lang w:eastAsia="en-US"/>
              </w:rPr>
            </w:pPr>
          </w:p>
        </w:tc>
      </w:tr>
      <w:tr w:rsidR="00CB63B5" w:rsidRPr="009059D3" w:rsidTr="00F50FDA">
        <w:trPr>
          <w:trHeight w:val="298"/>
        </w:trPr>
        <w:tc>
          <w:tcPr>
            <w:tcW w:w="8101" w:type="dxa"/>
            <w:gridSpan w:val="4"/>
          </w:tcPr>
          <w:p w:rsidR="00CB63B5" w:rsidRPr="009059D3" w:rsidRDefault="00CB63B5" w:rsidP="00F50FDA">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4. Bendra pasiūlymo kaina su PVM, EUR:</w:t>
            </w:r>
          </w:p>
        </w:tc>
        <w:tc>
          <w:tcPr>
            <w:tcW w:w="1730" w:type="dxa"/>
          </w:tcPr>
          <w:p w:rsidR="00CB63B5" w:rsidRPr="009059D3" w:rsidRDefault="00CB63B5" w:rsidP="00F50FDA">
            <w:pPr>
              <w:spacing w:after="0" w:line="240" w:lineRule="auto"/>
              <w:ind w:firstLine="41"/>
              <w:rPr>
                <w:rFonts w:ascii="Times New Roman" w:eastAsia="Times New Roman" w:hAnsi="Times New Roman" w:cs="Times New Roman"/>
                <w:sz w:val="24"/>
                <w:szCs w:val="24"/>
                <w:lang w:eastAsia="en-US"/>
              </w:rPr>
            </w:pPr>
          </w:p>
        </w:tc>
      </w:tr>
    </w:tbl>
    <w:p w:rsidR="00CB63B5" w:rsidRDefault="00CB63B5" w:rsidP="00CB63B5">
      <w:pPr>
        <w:widowControl w:val="0"/>
        <w:spacing w:after="0"/>
        <w:jc w:val="both"/>
        <w:rPr>
          <w:rFonts w:ascii="Times New Roman" w:hAnsi="Times New Roman" w:cs="Times New Roman"/>
          <w:iCs/>
          <w:sz w:val="24"/>
          <w:szCs w:val="24"/>
        </w:rPr>
      </w:pPr>
      <w:r w:rsidRPr="00287D56">
        <w:rPr>
          <w:rFonts w:ascii="Times New Roman" w:hAnsi="Times New Roman" w:cs="Times New Roman"/>
          <w:b/>
          <w:bCs/>
          <w:sz w:val="24"/>
          <w:szCs w:val="24"/>
        </w:rPr>
        <w:t xml:space="preserve">Bendra pasiūlymo kaina </w:t>
      </w:r>
      <w:proofErr w:type="spellStart"/>
      <w:r w:rsidRPr="00287D56">
        <w:rPr>
          <w:rFonts w:ascii="Times New Roman" w:hAnsi="Times New Roman" w:cs="Times New Roman"/>
          <w:b/>
          <w:bCs/>
          <w:sz w:val="24"/>
          <w:szCs w:val="24"/>
        </w:rPr>
        <w:t>Eur</w:t>
      </w:r>
      <w:proofErr w:type="spellEnd"/>
      <w:r w:rsidRPr="00287D56">
        <w:rPr>
          <w:rFonts w:ascii="Times New Roman" w:hAnsi="Times New Roman" w:cs="Times New Roman"/>
          <w:b/>
          <w:bCs/>
          <w:sz w:val="24"/>
          <w:szCs w:val="24"/>
        </w:rPr>
        <w:t xml:space="preserve"> su PVM</w:t>
      </w:r>
      <w:r w:rsidRPr="00287D56">
        <w:rPr>
          <w:rFonts w:ascii="Times New Roman" w:hAnsi="Times New Roman" w:cs="Times New Roman"/>
          <w:sz w:val="24"/>
          <w:szCs w:val="24"/>
        </w:rPr>
        <w:t xml:space="preserve"> – _________________________________</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xml:space="preserve">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Į šią sumą įeina visos išlaidos ir visi mokesčiai, taip pat PVM, kuris sudaro_____________________ </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w:t>
      </w:r>
      <w:r w:rsidRPr="00287D56">
        <w:rPr>
          <w:rFonts w:ascii="Times New Roman" w:hAnsi="Times New Roman" w:cs="Times New Roman"/>
          <w:iCs/>
          <w:sz w:val="24"/>
          <w:szCs w:val="24"/>
        </w:rPr>
        <w:t>Jeigu pasiūlyme nurodyta kaina, išreikšta skaitmenimis, neatitinka kainos, nurodytos žodžiais, teisinga laikoma kaina, nurodyta žodžiais.</w:t>
      </w:r>
    </w:p>
    <w:p w:rsidR="00CB63B5" w:rsidRPr="00287D56" w:rsidRDefault="00CB63B5" w:rsidP="00CB63B5">
      <w:pPr>
        <w:widowControl w:val="0"/>
        <w:spacing w:after="0"/>
        <w:jc w:val="both"/>
        <w:rPr>
          <w:rStyle w:val="Lentelsuraas2"/>
          <w:bCs/>
          <w:i/>
          <w:iCs/>
          <w:szCs w:val="24"/>
        </w:rPr>
      </w:pPr>
      <w:r w:rsidRPr="00287D56">
        <w:rPr>
          <w:rStyle w:val="Lentelsuraas2"/>
          <w:i/>
          <w:iCs/>
          <w:szCs w:val="24"/>
        </w:rPr>
        <w:t>Pastabos:</w:t>
      </w:r>
    </w:p>
    <w:p w:rsidR="00CB63B5" w:rsidRPr="00287D56" w:rsidRDefault="00CB63B5" w:rsidP="00CB63B5">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CB63B5" w:rsidRPr="00287D56" w:rsidRDefault="00CB63B5" w:rsidP="00CB63B5">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turi atitikti pateiktų jos sudėtinių dalių sumą.</w:t>
      </w:r>
    </w:p>
    <w:p w:rsidR="00CB63B5" w:rsidRDefault="00CB63B5" w:rsidP="00CB63B5">
      <w:pPr>
        <w:tabs>
          <w:tab w:val="left" w:pos="1276"/>
        </w:tabs>
        <w:spacing w:before="120"/>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287D56" w:rsidRDefault="00287D56" w:rsidP="00287D56">
      <w:pPr>
        <w:widowControl w:val="0"/>
        <w:spacing w:after="0"/>
        <w:jc w:val="both"/>
        <w:rPr>
          <w:rFonts w:ascii="Times New Roman" w:hAnsi="Times New Roman" w:cs="Times New Roman"/>
          <w:sz w:val="24"/>
          <w:szCs w:val="24"/>
        </w:rPr>
      </w:pPr>
    </w:p>
    <w:p w:rsidR="008C55FD" w:rsidRPr="008E6B36" w:rsidRDefault="00482D08" w:rsidP="008C55FD">
      <w:pPr>
        <w:spacing w:before="60" w:after="6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3</w:t>
      </w:r>
      <w:r w:rsidR="008C55FD" w:rsidRPr="008E6B36">
        <w:rPr>
          <w:rFonts w:ascii="Times New Roman" w:eastAsia="Times New Roman" w:hAnsi="Times New Roman" w:cs="Times New Roman"/>
          <w:b/>
          <w:sz w:val="24"/>
          <w:szCs w:val="24"/>
          <w:lang w:eastAsia="en-US"/>
        </w:rPr>
        <w:t xml:space="preserve"> pirkimo dalis. </w:t>
      </w:r>
      <w:r w:rsidR="008C55FD">
        <w:rPr>
          <w:rFonts w:ascii="Times New Roman" w:eastAsia="Times New Roman" w:hAnsi="Times New Roman" w:cs="Times New Roman"/>
          <w:b/>
          <w:sz w:val="24"/>
          <w:szCs w:val="24"/>
          <w:lang w:eastAsia="en-US"/>
        </w:rPr>
        <w:t>Laboratoriniai indai ir reikmenys</w:t>
      </w:r>
    </w:p>
    <w:tbl>
      <w:tblPr>
        <w:tblW w:w="9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4394"/>
        <w:gridCol w:w="992"/>
        <w:gridCol w:w="1869"/>
        <w:gridCol w:w="1730"/>
      </w:tblGrid>
      <w:tr w:rsidR="008C55FD" w:rsidRPr="009059D3" w:rsidTr="008C55FD">
        <w:trPr>
          <w:trHeight w:val="225"/>
        </w:trPr>
        <w:tc>
          <w:tcPr>
            <w:tcW w:w="846" w:type="dxa"/>
            <w:shd w:val="clear" w:color="auto" w:fill="F2F2F2" w:themeFill="background1" w:themeFillShade="F2"/>
            <w:vAlign w:val="center"/>
          </w:tcPr>
          <w:p w:rsidR="008C55FD" w:rsidRPr="009059D3" w:rsidRDefault="008C55F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Eil. Nr.</w:t>
            </w:r>
          </w:p>
        </w:tc>
        <w:tc>
          <w:tcPr>
            <w:tcW w:w="4394" w:type="dxa"/>
            <w:shd w:val="clear" w:color="auto" w:fill="F2F2F2" w:themeFill="background1" w:themeFillShade="F2"/>
            <w:vAlign w:val="center"/>
          </w:tcPr>
          <w:p w:rsidR="008C55FD" w:rsidRPr="009059D3" w:rsidRDefault="008C55F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iCs/>
                <w:sz w:val="24"/>
                <w:szCs w:val="24"/>
                <w:lang w:eastAsia="en-US"/>
              </w:rPr>
              <w:t>Pirkimo objektas</w:t>
            </w:r>
          </w:p>
        </w:tc>
        <w:tc>
          <w:tcPr>
            <w:tcW w:w="992" w:type="dxa"/>
            <w:shd w:val="clear" w:color="auto" w:fill="F2F2F2" w:themeFill="background1" w:themeFillShade="F2"/>
          </w:tcPr>
          <w:p w:rsidR="008C55FD" w:rsidRPr="009059D3" w:rsidRDefault="008C55F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Kiekis (vnt.)</w:t>
            </w:r>
          </w:p>
        </w:tc>
        <w:tc>
          <w:tcPr>
            <w:tcW w:w="1869" w:type="dxa"/>
            <w:shd w:val="clear" w:color="auto" w:fill="F2F2F2" w:themeFill="background1" w:themeFillShade="F2"/>
          </w:tcPr>
          <w:p w:rsidR="008C55FD" w:rsidRPr="009059D3" w:rsidRDefault="008C55F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 Vieneto kaina, EUR be PVM</w:t>
            </w:r>
          </w:p>
        </w:tc>
        <w:tc>
          <w:tcPr>
            <w:tcW w:w="1730" w:type="dxa"/>
            <w:shd w:val="clear" w:color="auto" w:fill="F2F2F2" w:themeFill="background1" w:themeFillShade="F2"/>
          </w:tcPr>
          <w:p w:rsidR="008C55FD" w:rsidRPr="009059D3" w:rsidRDefault="008C55F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Bendra kaina, </w:t>
            </w:r>
            <w:proofErr w:type="spellStart"/>
            <w:r w:rsidRPr="009059D3">
              <w:rPr>
                <w:rFonts w:ascii="Times New Roman" w:eastAsia="Times New Roman" w:hAnsi="Times New Roman" w:cs="Times New Roman"/>
                <w:b/>
                <w:sz w:val="24"/>
                <w:szCs w:val="24"/>
                <w:lang w:eastAsia="en-US"/>
              </w:rPr>
              <w:t>Eur</w:t>
            </w:r>
            <w:proofErr w:type="spellEnd"/>
            <w:r w:rsidRPr="009059D3">
              <w:rPr>
                <w:rFonts w:ascii="Times New Roman" w:eastAsia="Times New Roman" w:hAnsi="Times New Roman" w:cs="Times New Roman"/>
                <w:b/>
                <w:sz w:val="24"/>
                <w:szCs w:val="24"/>
                <w:lang w:eastAsia="en-US"/>
              </w:rPr>
              <w:t xml:space="preserve"> be PVM</w:t>
            </w:r>
          </w:p>
        </w:tc>
      </w:tr>
      <w:tr w:rsidR="008C55FD" w:rsidRPr="009059D3" w:rsidTr="008C55FD">
        <w:trPr>
          <w:trHeight w:val="103"/>
        </w:trPr>
        <w:tc>
          <w:tcPr>
            <w:tcW w:w="846" w:type="dxa"/>
            <w:vAlign w:val="center"/>
          </w:tcPr>
          <w:p w:rsidR="008C55FD" w:rsidRPr="009059D3" w:rsidRDefault="008C55FD" w:rsidP="00F50FDA">
            <w:pPr>
              <w:spacing w:after="0" w:line="240" w:lineRule="auto"/>
              <w:jc w:val="center"/>
              <w:rPr>
                <w:rFonts w:ascii="Times New Roman" w:eastAsia="Times New Roman" w:hAnsi="Times New Roman" w:cs="Times New Roman"/>
                <w:i/>
                <w:sz w:val="20"/>
                <w:szCs w:val="20"/>
                <w:lang w:val="en-US" w:eastAsia="en-US"/>
              </w:rPr>
            </w:pPr>
            <w:r w:rsidRPr="009059D3">
              <w:rPr>
                <w:rFonts w:ascii="Times New Roman" w:eastAsia="Times New Roman" w:hAnsi="Times New Roman" w:cs="Times New Roman"/>
                <w:i/>
                <w:sz w:val="20"/>
                <w:szCs w:val="20"/>
                <w:lang w:val="en-US" w:eastAsia="en-US"/>
              </w:rPr>
              <w:t>1</w:t>
            </w:r>
          </w:p>
        </w:tc>
        <w:tc>
          <w:tcPr>
            <w:tcW w:w="4394" w:type="dxa"/>
            <w:vAlign w:val="center"/>
          </w:tcPr>
          <w:p w:rsidR="008C55FD" w:rsidRPr="009059D3" w:rsidRDefault="008C55FD" w:rsidP="00F50FDA">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iCs/>
                <w:sz w:val="20"/>
                <w:szCs w:val="20"/>
                <w:lang w:eastAsia="en-US"/>
              </w:rPr>
              <w:t>2</w:t>
            </w:r>
          </w:p>
        </w:tc>
        <w:tc>
          <w:tcPr>
            <w:tcW w:w="992" w:type="dxa"/>
          </w:tcPr>
          <w:p w:rsidR="008C55FD" w:rsidRPr="009059D3" w:rsidRDefault="008C55FD" w:rsidP="00F50FDA">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3</w:t>
            </w:r>
          </w:p>
        </w:tc>
        <w:tc>
          <w:tcPr>
            <w:tcW w:w="1869" w:type="dxa"/>
          </w:tcPr>
          <w:p w:rsidR="008C55FD" w:rsidRPr="009059D3" w:rsidRDefault="008C55FD" w:rsidP="00F50FDA">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4</w:t>
            </w:r>
          </w:p>
        </w:tc>
        <w:tc>
          <w:tcPr>
            <w:tcW w:w="1730" w:type="dxa"/>
          </w:tcPr>
          <w:p w:rsidR="008C55FD" w:rsidRPr="009059D3" w:rsidRDefault="008C55FD" w:rsidP="00F50FDA">
            <w:pPr>
              <w:spacing w:after="0" w:line="240" w:lineRule="auto"/>
              <w:jc w:val="center"/>
              <w:rPr>
                <w:rFonts w:ascii="Times New Roman" w:eastAsia="Times New Roman" w:hAnsi="Times New Roman" w:cs="Times New Roman"/>
                <w:i/>
                <w:sz w:val="20"/>
                <w:szCs w:val="20"/>
                <w:lang w:val="en-GB" w:eastAsia="en-US"/>
              </w:rPr>
            </w:pPr>
            <w:r w:rsidRPr="009059D3">
              <w:rPr>
                <w:rFonts w:ascii="Times New Roman" w:eastAsia="Times New Roman" w:hAnsi="Times New Roman" w:cs="Times New Roman"/>
                <w:i/>
                <w:sz w:val="20"/>
                <w:szCs w:val="20"/>
                <w:lang w:eastAsia="en-US"/>
              </w:rPr>
              <w:t>5</w:t>
            </w:r>
            <w:r w:rsidRPr="009059D3">
              <w:rPr>
                <w:rFonts w:ascii="Times New Roman" w:eastAsia="Times New Roman" w:hAnsi="Times New Roman" w:cs="Times New Roman"/>
                <w:i/>
                <w:sz w:val="20"/>
                <w:szCs w:val="20"/>
                <w:lang w:val="en-GB" w:eastAsia="en-US"/>
              </w:rPr>
              <w:t>= 3x4</w:t>
            </w:r>
          </w:p>
        </w:tc>
      </w:tr>
      <w:tr w:rsidR="008C55FD" w:rsidRPr="009059D3" w:rsidTr="008C55FD">
        <w:trPr>
          <w:trHeight w:val="298"/>
        </w:trPr>
        <w:tc>
          <w:tcPr>
            <w:tcW w:w="846" w:type="dxa"/>
          </w:tcPr>
          <w:p w:rsidR="008C55FD"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w:t>
            </w:r>
          </w:p>
        </w:tc>
        <w:tc>
          <w:tcPr>
            <w:tcW w:w="4394" w:type="dxa"/>
          </w:tcPr>
          <w:p w:rsidR="008C55FD" w:rsidRPr="00B42742" w:rsidRDefault="008C55FD" w:rsidP="00F50FDA">
            <w:pPr>
              <w:spacing w:after="0" w:line="240" w:lineRule="auto"/>
              <w:ind w:left="34" w:firstLine="125"/>
              <w:jc w:val="both"/>
              <w:rPr>
                <w:rFonts w:ascii="Times New Roman" w:eastAsia="Times New Roman" w:hAnsi="Times New Roman" w:cs="Times New Roman"/>
                <w:color w:val="000000" w:themeColor="text1"/>
                <w:sz w:val="24"/>
                <w:szCs w:val="24"/>
                <w:lang w:eastAsia="en-US"/>
              </w:rPr>
            </w:pPr>
            <w:proofErr w:type="spellStart"/>
            <w:r w:rsidRPr="00194A52">
              <w:rPr>
                <w:rFonts w:ascii="Times New Roman" w:hAnsi="Times New Roman" w:cs="Times New Roman"/>
                <w:sz w:val="24"/>
                <w:szCs w:val="24"/>
              </w:rPr>
              <w:t>Kristalizacijos</w:t>
            </w:r>
            <w:proofErr w:type="spellEnd"/>
            <w:r w:rsidRPr="00194A52">
              <w:rPr>
                <w:rFonts w:ascii="Times New Roman" w:hAnsi="Times New Roman" w:cs="Times New Roman"/>
                <w:sz w:val="24"/>
                <w:szCs w:val="24"/>
              </w:rPr>
              <w:t xml:space="preserve"> lėkštelė</w:t>
            </w:r>
          </w:p>
        </w:tc>
        <w:tc>
          <w:tcPr>
            <w:tcW w:w="992" w:type="dxa"/>
          </w:tcPr>
          <w:p w:rsidR="008C55FD" w:rsidRPr="00B42742"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w:t>
            </w:r>
          </w:p>
        </w:tc>
        <w:tc>
          <w:tcPr>
            <w:tcW w:w="4394" w:type="dxa"/>
          </w:tcPr>
          <w:p w:rsidR="008C55FD" w:rsidRPr="00B42742" w:rsidRDefault="008C55FD" w:rsidP="00F50FDA">
            <w:pPr>
              <w:spacing w:after="0" w:line="240" w:lineRule="auto"/>
              <w:ind w:left="187" w:right="848"/>
              <w:jc w:val="both"/>
              <w:rPr>
                <w:rFonts w:ascii="Times New Roman" w:eastAsia="Times New Roman" w:hAnsi="Times New Roman" w:cs="Times New Roman"/>
                <w:color w:val="000000" w:themeColor="text1"/>
                <w:sz w:val="24"/>
                <w:szCs w:val="24"/>
                <w:lang w:eastAsia="en-US"/>
              </w:rPr>
            </w:pPr>
            <w:proofErr w:type="spellStart"/>
            <w:r w:rsidRPr="00194A52">
              <w:rPr>
                <w:rFonts w:ascii="Times New Roman" w:hAnsi="Times New Roman" w:cs="Times New Roman"/>
                <w:sz w:val="24"/>
                <w:szCs w:val="24"/>
              </w:rPr>
              <w:t>Dalomasis</w:t>
            </w:r>
            <w:proofErr w:type="spellEnd"/>
            <w:r w:rsidRPr="00194A52">
              <w:rPr>
                <w:rFonts w:ascii="Times New Roman" w:hAnsi="Times New Roman" w:cs="Times New Roman"/>
                <w:sz w:val="24"/>
                <w:szCs w:val="24"/>
              </w:rPr>
              <w:t xml:space="preserve"> piltuvas, 250 ml</w:t>
            </w:r>
          </w:p>
        </w:tc>
        <w:tc>
          <w:tcPr>
            <w:tcW w:w="992" w:type="dxa"/>
          </w:tcPr>
          <w:p w:rsidR="008C55FD" w:rsidRPr="00B42742"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3.</w:t>
            </w:r>
          </w:p>
        </w:tc>
        <w:tc>
          <w:tcPr>
            <w:tcW w:w="4394" w:type="dxa"/>
          </w:tcPr>
          <w:p w:rsidR="008C55FD" w:rsidRDefault="008C55FD" w:rsidP="00F50FDA">
            <w:pPr>
              <w:spacing w:after="0" w:line="240" w:lineRule="auto"/>
              <w:ind w:left="187"/>
              <w:jc w:val="both"/>
              <w:rPr>
                <w:rFonts w:ascii="Times New Roman" w:eastAsia="Times New Roman" w:hAnsi="Times New Roman" w:cs="Times New Roman"/>
                <w:color w:val="000000" w:themeColor="text1"/>
                <w:sz w:val="24"/>
                <w:szCs w:val="24"/>
                <w:lang w:eastAsia="en-US"/>
              </w:rPr>
            </w:pPr>
            <w:proofErr w:type="spellStart"/>
            <w:r w:rsidRPr="00194A52">
              <w:rPr>
                <w:rFonts w:ascii="Times New Roman" w:hAnsi="Times New Roman" w:cs="Times New Roman"/>
                <w:sz w:val="24"/>
                <w:szCs w:val="24"/>
              </w:rPr>
              <w:t>Dalomasis</w:t>
            </w:r>
            <w:proofErr w:type="spellEnd"/>
            <w:r w:rsidRPr="00194A52">
              <w:rPr>
                <w:rFonts w:ascii="Times New Roman" w:hAnsi="Times New Roman" w:cs="Times New Roman"/>
                <w:sz w:val="24"/>
                <w:szCs w:val="24"/>
              </w:rPr>
              <w:t xml:space="preserve"> piltuvas, 125 ml</w:t>
            </w:r>
          </w:p>
        </w:tc>
        <w:tc>
          <w:tcPr>
            <w:tcW w:w="992" w:type="dxa"/>
          </w:tcPr>
          <w:p w:rsidR="008C55FD" w:rsidRPr="00B42742"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4.</w:t>
            </w:r>
          </w:p>
        </w:tc>
        <w:tc>
          <w:tcPr>
            <w:tcW w:w="4394" w:type="dxa"/>
          </w:tcPr>
          <w:p w:rsidR="008C55FD" w:rsidRDefault="008C55FD"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194A52">
              <w:rPr>
                <w:rFonts w:ascii="Times New Roman" w:hAnsi="Times New Roman" w:cs="Times New Roman"/>
                <w:sz w:val="24"/>
                <w:szCs w:val="24"/>
              </w:rPr>
              <w:t>Matavimo cilindras, 50 ml</w:t>
            </w:r>
          </w:p>
        </w:tc>
        <w:tc>
          <w:tcPr>
            <w:tcW w:w="992" w:type="dxa"/>
          </w:tcPr>
          <w:p w:rsidR="008C55FD" w:rsidRPr="00B42742"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5.</w:t>
            </w:r>
          </w:p>
        </w:tc>
        <w:tc>
          <w:tcPr>
            <w:tcW w:w="4394" w:type="dxa"/>
          </w:tcPr>
          <w:p w:rsidR="008C55FD" w:rsidRDefault="008C55FD"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194A52">
              <w:rPr>
                <w:rFonts w:ascii="Times New Roman" w:hAnsi="Times New Roman" w:cs="Times New Roman"/>
                <w:sz w:val="24"/>
                <w:szCs w:val="24"/>
              </w:rPr>
              <w:t>Matavimo cilindras, 100 ml</w:t>
            </w:r>
          </w:p>
        </w:tc>
        <w:tc>
          <w:tcPr>
            <w:tcW w:w="992" w:type="dxa"/>
          </w:tcPr>
          <w:p w:rsidR="008C55FD" w:rsidRPr="00B42742"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6.</w:t>
            </w:r>
          </w:p>
        </w:tc>
        <w:tc>
          <w:tcPr>
            <w:tcW w:w="4394" w:type="dxa"/>
          </w:tcPr>
          <w:p w:rsidR="008C55FD" w:rsidRDefault="008C55FD" w:rsidP="00F50FDA">
            <w:pPr>
              <w:spacing w:after="0" w:line="240" w:lineRule="auto"/>
              <w:ind w:left="187"/>
              <w:jc w:val="both"/>
              <w:rPr>
                <w:rFonts w:ascii="Times New Roman" w:eastAsia="Times New Roman" w:hAnsi="Times New Roman" w:cs="Times New Roman"/>
                <w:color w:val="000000" w:themeColor="text1"/>
                <w:sz w:val="24"/>
                <w:szCs w:val="24"/>
                <w:lang w:eastAsia="en-US"/>
              </w:rPr>
            </w:pPr>
            <w:proofErr w:type="spellStart"/>
            <w:r w:rsidRPr="00194A52">
              <w:rPr>
                <w:rFonts w:ascii="Times New Roman" w:hAnsi="Times New Roman" w:cs="Times New Roman"/>
                <w:sz w:val="24"/>
                <w:szCs w:val="24"/>
              </w:rPr>
              <w:t>Erlenmejerio</w:t>
            </w:r>
            <w:proofErr w:type="spellEnd"/>
            <w:r w:rsidRPr="00194A52">
              <w:rPr>
                <w:rFonts w:ascii="Times New Roman" w:hAnsi="Times New Roman" w:cs="Times New Roman"/>
                <w:sz w:val="24"/>
                <w:szCs w:val="24"/>
              </w:rPr>
              <w:t xml:space="preserve"> kolba, 1000 ml</w:t>
            </w:r>
          </w:p>
        </w:tc>
        <w:tc>
          <w:tcPr>
            <w:tcW w:w="992" w:type="dxa"/>
          </w:tcPr>
          <w:p w:rsidR="008C55FD" w:rsidRPr="00B42742"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7.</w:t>
            </w:r>
          </w:p>
        </w:tc>
        <w:tc>
          <w:tcPr>
            <w:tcW w:w="4394" w:type="dxa"/>
          </w:tcPr>
          <w:p w:rsidR="008C55FD" w:rsidRDefault="008C55FD" w:rsidP="00F50FDA">
            <w:pPr>
              <w:spacing w:after="0" w:line="240" w:lineRule="auto"/>
              <w:ind w:left="187"/>
              <w:jc w:val="both"/>
              <w:rPr>
                <w:rFonts w:ascii="Times New Roman" w:eastAsia="Times New Roman" w:hAnsi="Times New Roman" w:cs="Times New Roman"/>
                <w:color w:val="000000" w:themeColor="text1"/>
                <w:sz w:val="24"/>
                <w:szCs w:val="24"/>
                <w:lang w:eastAsia="en-US"/>
              </w:rPr>
            </w:pPr>
            <w:proofErr w:type="spellStart"/>
            <w:r w:rsidRPr="00194A52">
              <w:rPr>
                <w:rFonts w:ascii="Times New Roman" w:hAnsi="Times New Roman" w:cs="Times New Roman"/>
                <w:sz w:val="24"/>
                <w:szCs w:val="24"/>
              </w:rPr>
              <w:t>Erlenmejerio</w:t>
            </w:r>
            <w:proofErr w:type="spellEnd"/>
            <w:r w:rsidRPr="00194A52">
              <w:rPr>
                <w:rFonts w:ascii="Times New Roman" w:hAnsi="Times New Roman" w:cs="Times New Roman"/>
                <w:sz w:val="24"/>
                <w:szCs w:val="24"/>
              </w:rPr>
              <w:t xml:space="preserve"> kolba, 250 ml</w:t>
            </w:r>
          </w:p>
        </w:tc>
        <w:tc>
          <w:tcPr>
            <w:tcW w:w="992" w:type="dxa"/>
          </w:tcPr>
          <w:p w:rsidR="008C55FD" w:rsidRPr="00B42742"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482D08"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8.</w:t>
            </w:r>
          </w:p>
        </w:tc>
        <w:tc>
          <w:tcPr>
            <w:tcW w:w="4394" w:type="dxa"/>
          </w:tcPr>
          <w:p w:rsidR="008C55FD" w:rsidRDefault="008C55FD"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194A52">
              <w:rPr>
                <w:rFonts w:ascii="Times New Roman" w:hAnsi="Times New Roman" w:cs="Times New Roman"/>
                <w:sz w:val="24"/>
                <w:szCs w:val="24"/>
              </w:rPr>
              <w:t>Piltuvas</w:t>
            </w:r>
          </w:p>
        </w:tc>
        <w:tc>
          <w:tcPr>
            <w:tcW w:w="992" w:type="dxa"/>
          </w:tcPr>
          <w:p w:rsidR="008C55FD" w:rsidRPr="00B42742"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482D08"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9.</w:t>
            </w:r>
          </w:p>
        </w:tc>
        <w:tc>
          <w:tcPr>
            <w:tcW w:w="4394"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Piltuvas</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482D08"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10.</w:t>
            </w:r>
          </w:p>
        </w:tc>
        <w:tc>
          <w:tcPr>
            <w:tcW w:w="4394"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 xml:space="preserve">Spiritinė lemputė  </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20</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482D08"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lastRenderedPageBreak/>
              <w:t>11.</w:t>
            </w:r>
          </w:p>
        </w:tc>
        <w:tc>
          <w:tcPr>
            <w:tcW w:w="4394"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Objektinių stiklelių rinkinys</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482D08"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12.</w:t>
            </w:r>
          </w:p>
        </w:tc>
        <w:tc>
          <w:tcPr>
            <w:tcW w:w="4394"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Objektiniai stikleliai, matiniai, rinkinys</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482D08"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w:t>
            </w:r>
          </w:p>
        </w:tc>
        <w:tc>
          <w:tcPr>
            <w:tcW w:w="4394"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 xml:space="preserve">Dengiamųjų stiklelių komplektas  </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482D08"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14.</w:t>
            </w:r>
          </w:p>
        </w:tc>
        <w:tc>
          <w:tcPr>
            <w:tcW w:w="4394"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Plovimo butelis</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482D08"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15.</w:t>
            </w:r>
          </w:p>
        </w:tc>
        <w:tc>
          <w:tcPr>
            <w:tcW w:w="4394"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Butelinis dozatorių rinkinys</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482D08"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16.</w:t>
            </w:r>
          </w:p>
        </w:tc>
        <w:tc>
          <w:tcPr>
            <w:tcW w:w="4394" w:type="dxa"/>
          </w:tcPr>
          <w:p w:rsidR="008C55FD" w:rsidRPr="00194A5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Buteliukas</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150</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482D08"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17.</w:t>
            </w:r>
          </w:p>
        </w:tc>
        <w:tc>
          <w:tcPr>
            <w:tcW w:w="4394" w:type="dxa"/>
          </w:tcPr>
          <w:p w:rsidR="008C55FD" w:rsidRPr="00194A5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Gintaro spalvos stiklo butelis</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50</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482D08"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18.</w:t>
            </w:r>
          </w:p>
        </w:tc>
        <w:tc>
          <w:tcPr>
            <w:tcW w:w="4394" w:type="dxa"/>
          </w:tcPr>
          <w:p w:rsidR="008C55FD" w:rsidRPr="00194A5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Reagentų butelis, 250 ml</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482D08"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19.</w:t>
            </w:r>
          </w:p>
        </w:tc>
        <w:tc>
          <w:tcPr>
            <w:tcW w:w="4394" w:type="dxa"/>
          </w:tcPr>
          <w:p w:rsidR="008C55FD" w:rsidRPr="00194A5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Reagentų butelis, 500 ml</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Pr="00482D08" w:rsidRDefault="00482D08" w:rsidP="00F50FDA">
            <w:pPr>
              <w:spacing w:after="0" w:line="240" w:lineRule="auto"/>
              <w:jc w:val="center"/>
              <w:rPr>
                <w:rFonts w:ascii="Times New Roman" w:eastAsia="Times New Roman" w:hAnsi="Times New Roman" w:cs="Times New Roman"/>
                <w:b/>
                <w:color w:val="000000" w:themeColor="text1"/>
                <w:sz w:val="24"/>
                <w:szCs w:val="24"/>
                <w:lang w:eastAsia="en-US"/>
              </w:rPr>
            </w:pPr>
            <w:r w:rsidRPr="00482D08">
              <w:rPr>
                <w:rFonts w:ascii="Times New Roman" w:eastAsia="Times New Roman" w:hAnsi="Times New Roman" w:cs="Times New Roman"/>
                <w:b/>
                <w:color w:val="000000" w:themeColor="text1"/>
                <w:sz w:val="24"/>
                <w:szCs w:val="24"/>
                <w:lang w:eastAsia="en-US"/>
              </w:rPr>
              <w:t>20.</w:t>
            </w:r>
          </w:p>
        </w:tc>
        <w:tc>
          <w:tcPr>
            <w:tcW w:w="4394" w:type="dxa"/>
          </w:tcPr>
          <w:p w:rsidR="008C55FD" w:rsidRPr="00482D08" w:rsidRDefault="008C55FD" w:rsidP="008C55FD">
            <w:pPr>
              <w:spacing w:after="0" w:line="240" w:lineRule="auto"/>
              <w:ind w:left="187"/>
              <w:rPr>
                <w:rFonts w:ascii="Times New Roman" w:hAnsi="Times New Roman" w:cs="Times New Roman"/>
                <w:sz w:val="24"/>
                <w:szCs w:val="24"/>
              </w:rPr>
            </w:pPr>
            <w:r w:rsidRPr="00482D08">
              <w:rPr>
                <w:rFonts w:ascii="Times New Roman" w:hAnsi="Times New Roman" w:cs="Times New Roman"/>
                <w:sz w:val="24"/>
                <w:szCs w:val="24"/>
              </w:rPr>
              <w:t>Matavimo kolba, 100 ml</w:t>
            </w:r>
          </w:p>
        </w:tc>
        <w:tc>
          <w:tcPr>
            <w:tcW w:w="992" w:type="dxa"/>
          </w:tcPr>
          <w:p w:rsidR="008C55FD" w:rsidRPr="00482D08"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sidRPr="00482D08">
              <w:rPr>
                <w:rFonts w:ascii="Times New Roman" w:eastAsia="Times New Roman" w:hAnsi="Times New Roman" w:cs="Times New Roman"/>
                <w:color w:val="000000" w:themeColor="text1"/>
                <w:sz w:val="24"/>
                <w:szCs w:val="24"/>
                <w:lang w:eastAsia="en-US"/>
              </w:rPr>
              <w:t>15</w:t>
            </w:r>
            <w:bookmarkStart w:id="1" w:name="_GoBack"/>
            <w:bookmarkEnd w:id="1"/>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482D08"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21.</w:t>
            </w:r>
          </w:p>
        </w:tc>
        <w:tc>
          <w:tcPr>
            <w:tcW w:w="4394"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Matavimo kolba, 250 ml</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482D08"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22.</w:t>
            </w:r>
          </w:p>
        </w:tc>
        <w:tc>
          <w:tcPr>
            <w:tcW w:w="4394" w:type="dxa"/>
          </w:tcPr>
          <w:p w:rsidR="008C55FD" w:rsidRPr="00194A5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Matavimo kolba, 500 ml</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482D08"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23.</w:t>
            </w:r>
          </w:p>
        </w:tc>
        <w:tc>
          <w:tcPr>
            <w:tcW w:w="4394" w:type="dxa"/>
          </w:tcPr>
          <w:p w:rsidR="008C55FD" w:rsidRPr="00194A5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Matavimo kolba, 1000 ml</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482D08"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24.</w:t>
            </w:r>
          </w:p>
        </w:tc>
        <w:tc>
          <w:tcPr>
            <w:tcW w:w="4394" w:type="dxa"/>
          </w:tcPr>
          <w:p w:rsidR="008C55FD" w:rsidRPr="00194A52" w:rsidRDefault="00482D08" w:rsidP="00F50FDA">
            <w:pPr>
              <w:spacing w:after="0" w:line="240" w:lineRule="auto"/>
              <w:ind w:left="187"/>
              <w:jc w:val="both"/>
              <w:rPr>
                <w:rFonts w:ascii="Times New Roman" w:hAnsi="Times New Roman" w:cs="Times New Roman"/>
                <w:sz w:val="24"/>
                <w:szCs w:val="24"/>
              </w:rPr>
            </w:pPr>
            <w:r>
              <w:rPr>
                <w:rFonts w:ascii="Times New Roman" w:hAnsi="Times New Roman" w:cs="Times New Roman"/>
                <w:sz w:val="24"/>
                <w:szCs w:val="24"/>
              </w:rPr>
              <w:t>Žemos formos c</w:t>
            </w:r>
            <w:r w:rsidR="008C55FD" w:rsidRPr="00194A52">
              <w:rPr>
                <w:rFonts w:ascii="Times New Roman" w:hAnsi="Times New Roman" w:cs="Times New Roman"/>
                <w:sz w:val="24"/>
                <w:szCs w:val="24"/>
              </w:rPr>
              <w:t>heminė stiklinė, 100 ml</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30</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482D08"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25.</w:t>
            </w:r>
          </w:p>
        </w:tc>
        <w:tc>
          <w:tcPr>
            <w:tcW w:w="4394" w:type="dxa"/>
          </w:tcPr>
          <w:p w:rsidR="008C55FD" w:rsidRPr="00194A5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Žemos formos cheminė stiklinė, 600 ml</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F50FDA">
        <w:trPr>
          <w:trHeight w:val="298"/>
        </w:trPr>
        <w:tc>
          <w:tcPr>
            <w:tcW w:w="8101" w:type="dxa"/>
            <w:gridSpan w:val="4"/>
          </w:tcPr>
          <w:p w:rsidR="008C55FD" w:rsidRPr="009059D3" w:rsidRDefault="008C55FD" w:rsidP="00F50FDA">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2. Bendra pasiūlymo kaina be PVM, EUR:</w:t>
            </w: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sz w:val="24"/>
                <w:szCs w:val="24"/>
                <w:lang w:eastAsia="en-US"/>
              </w:rPr>
            </w:pPr>
          </w:p>
        </w:tc>
      </w:tr>
      <w:tr w:rsidR="008C55FD" w:rsidRPr="009059D3" w:rsidTr="00F50FDA">
        <w:trPr>
          <w:trHeight w:val="298"/>
        </w:trPr>
        <w:tc>
          <w:tcPr>
            <w:tcW w:w="8101" w:type="dxa"/>
            <w:gridSpan w:val="4"/>
          </w:tcPr>
          <w:p w:rsidR="008C55FD" w:rsidRPr="009059D3" w:rsidRDefault="008C55FD" w:rsidP="00F50FDA">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3. PVM vertė (21%), EUR:</w:t>
            </w: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sz w:val="24"/>
                <w:szCs w:val="24"/>
                <w:lang w:eastAsia="en-US"/>
              </w:rPr>
            </w:pPr>
          </w:p>
        </w:tc>
      </w:tr>
      <w:tr w:rsidR="008C55FD" w:rsidRPr="009059D3" w:rsidTr="00F50FDA">
        <w:trPr>
          <w:trHeight w:val="298"/>
        </w:trPr>
        <w:tc>
          <w:tcPr>
            <w:tcW w:w="8101" w:type="dxa"/>
            <w:gridSpan w:val="4"/>
          </w:tcPr>
          <w:p w:rsidR="008C55FD" w:rsidRPr="009059D3" w:rsidRDefault="008C55FD" w:rsidP="00F50FDA">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4. Bendra pasiūlymo kaina su PVM, EUR:</w:t>
            </w: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sz w:val="24"/>
                <w:szCs w:val="24"/>
                <w:lang w:eastAsia="en-US"/>
              </w:rPr>
            </w:pPr>
          </w:p>
        </w:tc>
      </w:tr>
    </w:tbl>
    <w:p w:rsidR="008C55FD" w:rsidRDefault="008C55FD" w:rsidP="008C55FD">
      <w:pPr>
        <w:widowControl w:val="0"/>
        <w:spacing w:after="0"/>
        <w:jc w:val="both"/>
        <w:rPr>
          <w:rFonts w:ascii="Times New Roman" w:hAnsi="Times New Roman" w:cs="Times New Roman"/>
          <w:iCs/>
          <w:sz w:val="24"/>
          <w:szCs w:val="24"/>
        </w:rPr>
      </w:pPr>
      <w:r w:rsidRPr="00287D56">
        <w:rPr>
          <w:rFonts w:ascii="Times New Roman" w:hAnsi="Times New Roman" w:cs="Times New Roman"/>
          <w:b/>
          <w:bCs/>
          <w:sz w:val="24"/>
          <w:szCs w:val="24"/>
        </w:rPr>
        <w:t xml:space="preserve">Bendra pasiūlymo kaina </w:t>
      </w:r>
      <w:proofErr w:type="spellStart"/>
      <w:r w:rsidRPr="00287D56">
        <w:rPr>
          <w:rFonts w:ascii="Times New Roman" w:hAnsi="Times New Roman" w:cs="Times New Roman"/>
          <w:b/>
          <w:bCs/>
          <w:sz w:val="24"/>
          <w:szCs w:val="24"/>
        </w:rPr>
        <w:t>Eur</w:t>
      </w:r>
      <w:proofErr w:type="spellEnd"/>
      <w:r w:rsidRPr="00287D56">
        <w:rPr>
          <w:rFonts w:ascii="Times New Roman" w:hAnsi="Times New Roman" w:cs="Times New Roman"/>
          <w:b/>
          <w:bCs/>
          <w:sz w:val="24"/>
          <w:szCs w:val="24"/>
        </w:rPr>
        <w:t xml:space="preserve"> su PVM</w:t>
      </w:r>
      <w:r w:rsidRPr="00287D56">
        <w:rPr>
          <w:rFonts w:ascii="Times New Roman" w:hAnsi="Times New Roman" w:cs="Times New Roman"/>
          <w:sz w:val="24"/>
          <w:szCs w:val="24"/>
        </w:rPr>
        <w:t xml:space="preserve"> – _________________________________</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xml:space="preserve">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Į šią sumą įeina visos išlaidos ir visi mokesčiai, taip pat PVM, kuris sudaro_____________________ </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w:t>
      </w:r>
      <w:r w:rsidRPr="00287D56">
        <w:rPr>
          <w:rFonts w:ascii="Times New Roman" w:hAnsi="Times New Roman" w:cs="Times New Roman"/>
          <w:iCs/>
          <w:sz w:val="24"/>
          <w:szCs w:val="24"/>
        </w:rPr>
        <w:t>Jeigu pasiūlyme nurodyta kaina, išreikšta skaitmenimis, neatitinka kainos, nurodytos žodžiais, teisinga laikoma kaina, nurodyta žodžiais.</w:t>
      </w:r>
    </w:p>
    <w:p w:rsidR="008C55FD" w:rsidRPr="00287D56" w:rsidRDefault="008C55FD" w:rsidP="008C55FD">
      <w:pPr>
        <w:widowControl w:val="0"/>
        <w:spacing w:after="0"/>
        <w:jc w:val="both"/>
        <w:rPr>
          <w:rStyle w:val="Lentelsuraas2"/>
          <w:bCs/>
          <w:i/>
          <w:iCs/>
          <w:szCs w:val="24"/>
        </w:rPr>
      </w:pPr>
      <w:r w:rsidRPr="00287D56">
        <w:rPr>
          <w:rStyle w:val="Lentelsuraas2"/>
          <w:i/>
          <w:iCs/>
          <w:szCs w:val="24"/>
        </w:rPr>
        <w:t>Pastabos:</w:t>
      </w:r>
    </w:p>
    <w:p w:rsidR="008C55FD" w:rsidRPr="00287D56" w:rsidRDefault="008C55FD" w:rsidP="008C55FD">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8C55FD" w:rsidRPr="00287D56" w:rsidRDefault="008C55FD" w:rsidP="008C55FD">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turi atitikti pateiktų jos sudėtinių dalių sumą.</w:t>
      </w:r>
    </w:p>
    <w:p w:rsidR="008C55FD" w:rsidRDefault="008C55FD" w:rsidP="008C55FD">
      <w:pPr>
        <w:tabs>
          <w:tab w:val="left" w:pos="1276"/>
        </w:tabs>
        <w:spacing w:before="120"/>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8C55FD" w:rsidRPr="00287D56" w:rsidRDefault="008C55FD" w:rsidP="00287D56">
      <w:pPr>
        <w:widowControl w:val="0"/>
        <w:spacing w:after="0"/>
        <w:jc w:val="both"/>
        <w:rPr>
          <w:rFonts w:ascii="Times New Roman" w:hAnsi="Times New Roman" w:cs="Times New Roman"/>
          <w:sz w:val="24"/>
          <w:szCs w:val="24"/>
        </w:rPr>
      </w:pPr>
    </w:p>
    <w:p w:rsidR="00287D56" w:rsidRPr="00287D56" w:rsidRDefault="00287D56" w:rsidP="00287D56">
      <w:pPr>
        <w:spacing w:after="0" w:line="240" w:lineRule="auto"/>
        <w:ind w:left="360"/>
        <w:jc w:val="center"/>
        <w:rPr>
          <w:rFonts w:ascii="Times New Roman" w:hAnsi="Times New Roman" w:cs="Times New Roman"/>
          <w:b/>
          <w:bCs/>
        </w:rPr>
      </w:pPr>
      <w:r>
        <w:rPr>
          <w:rFonts w:ascii="Times New Roman" w:hAnsi="Times New Roman" w:cs="Times New Roman"/>
          <w:b/>
          <w:bCs/>
        </w:rPr>
        <w:t xml:space="preserve">6. </w:t>
      </w:r>
      <w:r w:rsidRPr="00287D56">
        <w:rPr>
          <w:rFonts w:ascii="Times New Roman" w:hAnsi="Times New Roman" w:cs="Times New Roman"/>
          <w:b/>
          <w:bCs/>
        </w:rPr>
        <w:t>PRIDEDAMI DOKUMENTAI IR INFORMACIJA APIE KONFIDENCIALUMĄ</w:t>
      </w:r>
    </w:p>
    <w:p w:rsid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b/>
          <w:bCs/>
          <w:color w:val="000000"/>
          <w:kern w:val="3"/>
          <w:sz w:val="22"/>
          <w:szCs w:val="22"/>
          <w:lang w:eastAsia="hi-IN" w:bidi="hi-IN"/>
        </w:rPr>
      </w:pPr>
    </w:p>
    <w:p w:rsidR="00287D56" w:rsidRP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sz w:val="22"/>
          <w:szCs w:val="22"/>
        </w:rPr>
      </w:pPr>
      <w:r w:rsidRPr="00287D56">
        <w:rPr>
          <w:rFonts w:ascii="Times New Roman" w:eastAsia="Lucida Sans Unicode" w:hAnsi="Times New Roman" w:cs="Times New Roman"/>
          <w:color w:val="000000"/>
          <w:kern w:val="3"/>
          <w:sz w:val="22"/>
          <w:szCs w:val="22"/>
          <w:lang w:eastAsia="hi-IN" w:bidi="hi-IN"/>
        </w:rPr>
        <w:t xml:space="preserve">Kartu su pasiūlymu pateikiami šie </w:t>
      </w:r>
      <w:r w:rsidRPr="00287D56">
        <w:rPr>
          <w:rFonts w:ascii="Times New Roman" w:eastAsia="Lucida Sans Unicode" w:hAnsi="Times New Roman" w:cs="Times New Roman"/>
          <w:sz w:val="22"/>
          <w:szCs w:val="22"/>
        </w:rPr>
        <w:t>dokumentai (</w:t>
      </w:r>
      <w:r w:rsidRPr="00750ED7">
        <w:rPr>
          <w:rFonts w:ascii="Times New Roman" w:eastAsia="Lucida Sans Unicode" w:hAnsi="Times New Roman" w:cs="Times New Roman"/>
          <w:i/>
          <w:sz w:val="22"/>
          <w:szCs w:val="22"/>
        </w:rPr>
        <w:t>žr.</w:t>
      </w:r>
      <w:r w:rsidR="00750ED7" w:rsidRPr="00750ED7">
        <w:rPr>
          <w:rFonts w:ascii="Times New Roman" w:eastAsia="Lucida Sans Unicode" w:hAnsi="Times New Roman" w:cs="Times New Roman"/>
          <w:i/>
          <w:sz w:val="22"/>
          <w:szCs w:val="22"/>
        </w:rPr>
        <w:t xml:space="preserve"> specialiųjų</w:t>
      </w:r>
      <w:r w:rsidRPr="00750ED7">
        <w:rPr>
          <w:rFonts w:ascii="Times New Roman" w:eastAsia="Lucida Sans Unicode" w:hAnsi="Times New Roman" w:cs="Times New Roman"/>
          <w:i/>
          <w:sz w:val="22"/>
          <w:szCs w:val="22"/>
        </w:rPr>
        <w:t xml:space="preserve"> pirkimo sąlygų </w:t>
      </w:r>
      <w:r w:rsidR="00750ED7" w:rsidRPr="00750ED7">
        <w:rPr>
          <w:rFonts w:ascii="Times New Roman" w:eastAsia="Lucida Sans Unicode" w:hAnsi="Times New Roman" w:cs="Times New Roman"/>
          <w:i/>
          <w:color w:val="000000" w:themeColor="text1"/>
          <w:sz w:val="22"/>
          <w:szCs w:val="22"/>
        </w:rPr>
        <w:t>6.1</w:t>
      </w:r>
      <w:r w:rsidRPr="00750ED7">
        <w:rPr>
          <w:rFonts w:ascii="Times New Roman" w:eastAsia="Lucida Sans Unicode" w:hAnsi="Times New Roman" w:cs="Times New Roman"/>
          <w:i/>
          <w:color w:val="000000" w:themeColor="text1"/>
          <w:sz w:val="22"/>
          <w:szCs w:val="22"/>
        </w:rPr>
        <w:t xml:space="preserve">. punktą </w:t>
      </w:r>
      <w:r w:rsidRPr="00750ED7">
        <w:rPr>
          <w:rFonts w:ascii="Times New Roman" w:eastAsia="Lucida Sans Unicode" w:hAnsi="Times New Roman" w:cs="Times New Roman"/>
          <w:i/>
          <w:sz w:val="22"/>
          <w:szCs w:val="22"/>
        </w:rPr>
        <w:t>dėl pasiūlymą sudarančių dokumentų</w:t>
      </w:r>
      <w:r w:rsidRPr="00287D56">
        <w:rPr>
          <w:rFonts w:ascii="Times New Roman" w:eastAsia="Lucida Sans Unicode" w:hAnsi="Times New Roman" w:cs="Times New Roman"/>
          <w:sz w:val="22"/>
          <w:szCs w:val="22"/>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287D56" w:rsidRPr="00287D56" w:rsidTr="00D26C64">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Dokumento puslapių skaičius</w:t>
            </w: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bl>
    <w:p w:rsidR="00287D56" w:rsidRPr="00287D56" w:rsidRDefault="00287D56" w:rsidP="00287D56">
      <w:pPr>
        <w:spacing w:after="0"/>
        <w:jc w:val="both"/>
        <w:rPr>
          <w:rFonts w:ascii="Times New Roman" w:hAnsi="Times New Roman" w:cs="Times New Roman"/>
          <w:sz w:val="22"/>
          <w:szCs w:val="22"/>
        </w:rPr>
      </w:pPr>
    </w:p>
    <w:p w:rsidR="00287D56" w:rsidRPr="00287D56" w:rsidRDefault="00287D56" w:rsidP="00287D56">
      <w:pPr>
        <w:spacing w:after="0"/>
        <w:jc w:val="both"/>
        <w:rPr>
          <w:rFonts w:ascii="Times New Roman" w:hAnsi="Times New Roman" w:cs="Times New Roman"/>
          <w:sz w:val="22"/>
          <w:szCs w:val="22"/>
        </w:rPr>
      </w:pPr>
      <w:r w:rsidRPr="00287D56">
        <w:rPr>
          <w:rFonts w:ascii="Times New Roman" w:hAnsi="Times New Roman" w:cs="Times New Roman"/>
          <w:sz w:val="22"/>
          <w:szCs w:val="22"/>
        </w:rPr>
        <w:t xml:space="preserve">Ši pasiūlyme nurodyta informacija yra konfidenciali </w:t>
      </w:r>
      <w:r w:rsidRPr="00287D56">
        <w:rPr>
          <w:rFonts w:ascii="Times New Roman" w:hAnsi="Times New Roman" w:cs="Times New Roman"/>
          <w:i/>
          <w:sz w:val="22"/>
          <w:szCs w:val="22"/>
        </w:rPr>
        <w:t>(perkančioji organizacija šios informacijos negali atskleisti tretiesiems asmenims)</w:t>
      </w:r>
      <w:r w:rsidRPr="00287D56">
        <w:rPr>
          <w:rFonts w:ascii="Times New Roman" w:hAnsi="Times New Roman" w:cs="Times New Roman"/>
          <w:sz w:val="22"/>
          <w:szCs w:val="22"/>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287D56" w:rsidRPr="00287D56" w:rsidTr="00D26C64">
        <w:tc>
          <w:tcPr>
            <w:tcW w:w="68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proofErr w:type="spellStart"/>
            <w:r w:rsidRPr="00287D56">
              <w:rPr>
                <w:rFonts w:ascii="Times New Roman" w:eastAsia="Lucida Sans Unicode" w:hAnsi="Times New Roman" w:cs="Times New Roman"/>
                <w:bCs/>
                <w:color w:val="000000"/>
                <w:kern w:val="3"/>
                <w:sz w:val="22"/>
                <w:szCs w:val="22"/>
                <w:lang w:eastAsia="hi-IN" w:bidi="hi-IN"/>
              </w:rPr>
              <w:t>Eil.Nr</w:t>
            </w:r>
            <w:proofErr w:type="spellEnd"/>
            <w:r w:rsidRPr="00287D56">
              <w:rPr>
                <w:rFonts w:ascii="Times New Roman" w:eastAsia="Lucida Sans Unicode" w:hAnsi="Times New Roman" w:cs="Times New Roman"/>
                <w:bCs/>
                <w:color w:val="000000"/>
                <w:kern w:val="3"/>
                <w:sz w:val="22"/>
                <w:szCs w:val="22"/>
                <w:lang w:eastAsia="hi-IN" w:bidi="hi-IN"/>
              </w:rPr>
              <w:t>.</w:t>
            </w:r>
          </w:p>
        </w:tc>
        <w:tc>
          <w:tcPr>
            <w:tcW w:w="567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Dokumentas yra įkeltas šioje CVP IS pasiūlymo lango eilutėje („Prisegti dokumentai“)</w:t>
            </w:r>
          </w:p>
        </w:tc>
      </w:tr>
      <w:tr w:rsidR="00287D56" w:rsidRPr="00287D56" w:rsidTr="009C4785">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r>
      <w:tr w:rsidR="00287D56" w:rsidRPr="00287D56" w:rsidTr="009C4785">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r>
    </w:tbl>
    <w:p w:rsidR="00287D56" w:rsidRDefault="00287D56" w:rsidP="00287D56">
      <w:pPr>
        <w:spacing w:after="0"/>
        <w:jc w:val="both"/>
        <w:rPr>
          <w:rFonts w:ascii="Times New Roman" w:eastAsia="Lucida Sans Unicode" w:hAnsi="Times New Roman" w:cs="Times New Roman"/>
          <w:i/>
          <w:iCs/>
          <w:color w:val="000000"/>
          <w:kern w:val="3"/>
          <w:sz w:val="22"/>
          <w:szCs w:val="22"/>
          <w:lang w:eastAsia="hi-IN" w:bidi="hi-IN"/>
        </w:rPr>
      </w:pPr>
    </w:p>
    <w:p w:rsidR="00287D56" w:rsidRPr="00287D56" w:rsidRDefault="00287D56" w:rsidP="00287D56">
      <w:pPr>
        <w:spacing w:after="0"/>
        <w:jc w:val="both"/>
        <w:rPr>
          <w:rFonts w:ascii="Times New Roman" w:hAnsi="Times New Roman" w:cs="Times New Roman"/>
          <w:i/>
          <w:iCs/>
          <w:sz w:val="22"/>
          <w:szCs w:val="22"/>
        </w:rPr>
      </w:pPr>
      <w:r w:rsidRPr="00287D56">
        <w:rPr>
          <w:rFonts w:ascii="Times New Roman" w:eastAsia="Lucida Sans Unicode" w:hAnsi="Times New Roman" w:cs="Times New Roman"/>
          <w:i/>
          <w:iCs/>
          <w:color w:val="000000"/>
          <w:kern w:val="3"/>
          <w:sz w:val="22"/>
          <w:szCs w:val="22"/>
          <w:lang w:eastAsia="hi-IN" w:bidi="hi-IN"/>
        </w:rPr>
        <w:t xml:space="preserve">Pastaba. </w:t>
      </w:r>
      <w:r w:rsidRPr="00287D56">
        <w:rPr>
          <w:rFonts w:ascii="Times New Roman" w:hAnsi="Times New Roman" w:cs="Times New Roman"/>
          <w:i/>
          <w:iCs/>
          <w:sz w:val="22"/>
          <w:szCs w:val="22"/>
        </w:rPr>
        <w:t>Tiekėjui nenurodžius, kokia informacija yra konfidenciali, laikoma, kad konfidencialios informacijos pasiūlyme nėra. Tiekėjas negali nurodyti, kad konfidenciali yra pasiūlymo kaina arba, kad visas pasiūlymas yra konfidencialus.</w:t>
      </w:r>
    </w:p>
    <w:p w:rsidR="00287D56" w:rsidRPr="00C5426A" w:rsidRDefault="00287D56" w:rsidP="00C5426A">
      <w:pPr>
        <w:jc w:val="both"/>
        <w:rPr>
          <w:rFonts w:ascii="Times New Roman" w:hAnsi="Times New Roman" w:cs="Times New Roman"/>
          <w:sz w:val="22"/>
          <w:szCs w:val="22"/>
        </w:rPr>
      </w:pPr>
      <w:r w:rsidRPr="00287D56">
        <w:rPr>
          <w:rFonts w:ascii="Times New Roman" w:hAnsi="Times New Roman" w:cs="Times New Roman"/>
          <w:sz w:val="22"/>
          <w:szCs w:val="22"/>
        </w:rPr>
        <w:lastRenderedPageBreak/>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 dokumentu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w:t>
      </w:r>
    </w:p>
    <w:p w:rsidR="00287D56" w:rsidRPr="00EA186F" w:rsidRDefault="00287D56" w:rsidP="00287D56">
      <w:pPr>
        <w:spacing w:after="0" w:line="240" w:lineRule="auto"/>
        <w:jc w:val="both"/>
        <w:rPr>
          <w:rFonts w:ascii="Times New Roman" w:hAnsi="Times New Roman" w:cs="Times New Roman"/>
          <w:b/>
          <w:bCs/>
        </w:rPr>
      </w:pPr>
    </w:p>
    <w:p w:rsidR="00C5426A" w:rsidRPr="00993D13" w:rsidRDefault="00C5426A" w:rsidP="00C5426A">
      <w:pPr>
        <w:spacing w:after="0" w:line="240" w:lineRule="auto"/>
        <w:jc w:val="both"/>
        <w:rPr>
          <w:rFonts w:ascii="Times New Roman" w:eastAsia="Calibri" w:hAnsi="Times New Roman" w:cs="Times New Roman"/>
          <w:b/>
          <w:bCs/>
          <w:sz w:val="24"/>
          <w:szCs w:val="24"/>
        </w:rPr>
      </w:pPr>
      <w:r w:rsidRPr="00993D13">
        <w:rPr>
          <w:rFonts w:ascii="Times New Roman" w:eastAsia="Calibri" w:hAnsi="Times New Roman" w:cs="Times New Roman"/>
          <w:b/>
          <w:bCs/>
          <w:sz w:val="24"/>
          <w:szCs w:val="24"/>
        </w:rPr>
        <w:t>Pasirašydamas šį pasiūlymą, tvirtintu, kad:</w:t>
      </w:r>
    </w:p>
    <w:p w:rsidR="00C5426A" w:rsidRPr="00993D13" w:rsidRDefault="00C5426A" w:rsidP="00C5426A">
      <w:pPr>
        <w:tabs>
          <w:tab w:val="left" w:pos="709"/>
        </w:tabs>
        <w:spacing w:after="0" w:line="240" w:lineRule="auto"/>
        <w:ind w:left="284"/>
        <w:contextualSpacing/>
        <w:jc w:val="both"/>
        <w:rPr>
          <w:rFonts w:ascii="Times New Roman" w:hAnsi="Times New Roman" w:cs="Times New Roman"/>
          <w:b/>
          <w:bCs/>
          <w:smallCaps/>
          <w:sz w:val="24"/>
          <w:szCs w:val="24"/>
        </w:rPr>
      </w:pPr>
      <w:r w:rsidRPr="00993D13">
        <w:rPr>
          <w:rFonts w:ascii="Times New Roman" w:hAnsi="Times New Roman" w:cs="Times New Roman"/>
          <w:sz w:val="24"/>
          <w:szCs w:val="24"/>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t>2) patvirtinu, kad mūsų siūlom</w:t>
      </w:r>
      <w:r>
        <w:rPr>
          <w:rFonts w:ascii="Times New Roman" w:hAnsi="Times New Roman" w:cs="Times New Roman"/>
          <w:bCs/>
          <w:iCs/>
          <w:sz w:val="24"/>
          <w:szCs w:val="24"/>
        </w:rPr>
        <w:t xml:space="preserve">os paslaugos </w:t>
      </w:r>
      <w:r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4) </w:t>
      </w:r>
      <w:r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5) </w:t>
      </w:r>
      <w:r w:rsidRPr="00993D13">
        <w:rPr>
          <w:rFonts w:ascii="Times New Roman" w:hAnsi="Times New Roman" w:cs="Times New Roman"/>
          <w:sz w:val="24"/>
          <w:szCs w:val="24"/>
        </w:rPr>
        <w:t>pasiūlymas galioja specialiųjų pirkimo sąlygų 1 priede nurodytą terminą.</w:t>
      </w:r>
    </w:p>
    <w:p w:rsidR="00ED3B13" w:rsidRDefault="00C5426A" w:rsidP="00ED3B13">
      <w:pPr>
        <w:spacing w:after="0" w:line="240" w:lineRule="auto"/>
        <w:ind w:left="284"/>
        <w:contextualSpacing/>
        <w:jc w:val="both"/>
        <w:rPr>
          <w:rFonts w:ascii="Times New Roman" w:hAnsi="Times New Roman" w:cs="Times New Roman"/>
          <w:sz w:val="24"/>
          <w:szCs w:val="24"/>
        </w:rPr>
      </w:pPr>
      <w:r>
        <w:rPr>
          <w:rFonts w:ascii="Times New Roman" w:eastAsia="Calibri" w:hAnsi="Times New Roman" w:cs="Times New Roman"/>
          <w:bCs/>
          <w:iCs/>
          <w:sz w:val="24"/>
          <w:szCs w:val="24"/>
        </w:rPr>
        <w:t xml:space="preserve">6) </w:t>
      </w:r>
      <w:r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p>
    <w:p w:rsidR="00ED3B13" w:rsidRPr="00ED3B13" w:rsidRDefault="00ED3B13" w:rsidP="00ED3B13">
      <w:pPr>
        <w:spacing w:after="0" w:line="240" w:lineRule="auto"/>
        <w:ind w:left="284"/>
        <w:contextualSpacing/>
        <w:jc w:val="both"/>
        <w:rPr>
          <w:rFonts w:ascii="Times New Roman" w:hAnsi="Times New Roman" w:cs="Times New Roman"/>
          <w:sz w:val="24"/>
          <w:szCs w:val="24"/>
        </w:rPr>
      </w:pPr>
      <w:r w:rsidRPr="00ED3B13">
        <w:rPr>
          <w:rFonts w:ascii="Times New Roman" w:hAnsi="Times New Roman" w:cs="Times New Roman"/>
          <w:sz w:val="24"/>
          <w:szCs w:val="24"/>
        </w:rPr>
        <w:t xml:space="preserve">7) </w:t>
      </w:r>
      <w:r w:rsidRPr="00ED3B13">
        <w:rPr>
          <w:rFonts w:ascii="Times New Roman" w:hAnsi="Times New Roman" w:cs="Times New Roman"/>
          <w:b/>
          <w:bCs/>
          <w:sz w:val="24"/>
          <w:szCs w:val="24"/>
          <w:lang w:eastAsia="zh-CN"/>
        </w:rPr>
        <w:t>Patvirtiname, kad mums nėra taikomas pašalinimo pagrindas pagal VPĮ 46 str. 2</w:t>
      </w:r>
      <w:r w:rsidRPr="00ED3B13">
        <w:rPr>
          <w:rFonts w:ascii="Times New Roman" w:hAnsi="Times New Roman" w:cs="Times New Roman"/>
          <w:b/>
          <w:bCs/>
          <w:sz w:val="24"/>
          <w:szCs w:val="24"/>
          <w:vertAlign w:val="superscript"/>
          <w:lang w:eastAsia="zh-CN"/>
        </w:rPr>
        <w:t>1</w:t>
      </w:r>
      <w:r w:rsidRPr="00ED3B13">
        <w:rPr>
          <w:rFonts w:ascii="Times New Roman" w:hAnsi="Times New Roman" w:cs="Times New Roman"/>
          <w:b/>
          <w:bCs/>
          <w:sz w:val="24"/>
          <w:szCs w:val="24"/>
          <w:lang w:eastAsia="zh-CN"/>
        </w:rPr>
        <w:t xml:space="preserve"> d.</w:t>
      </w:r>
    </w:p>
    <w:p w:rsidR="00ED3B13" w:rsidRDefault="00ED3B13" w:rsidP="00C5426A">
      <w:pPr>
        <w:spacing w:after="0" w:line="240" w:lineRule="auto"/>
        <w:ind w:left="284"/>
        <w:contextualSpacing/>
        <w:jc w:val="both"/>
        <w:rPr>
          <w:rFonts w:ascii="Times New Roman" w:hAnsi="Times New Roman" w:cs="Times New Roman"/>
          <w:sz w:val="24"/>
          <w:szCs w:val="24"/>
        </w:rPr>
      </w:pPr>
    </w:p>
    <w:p w:rsidR="00C5426A" w:rsidRDefault="00C5426A" w:rsidP="00C5426A">
      <w:pPr>
        <w:spacing w:after="0" w:line="240" w:lineRule="auto"/>
        <w:ind w:left="284"/>
        <w:contextualSpacing/>
        <w:jc w:val="both"/>
        <w:rPr>
          <w:rFonts w:ascii="Times New Roman" w:hAnsi="Times New Roman" w:cs="Times New Roman"/>
          <w:sz w:val="24"/>
          <w:szCs w:val="24"/>
        </w:rPr>
      </w:pPr>
    </w:p>
    <w:p w:rsidR="00C5426A" w:rsidRPr="00993D13" w:rsidRDefault="00C5426A" w:rsidP="00C5426A">
      <w:pPr>
        <w:spacing w:after="0" w:line="240" w:lineRule="auto"/>
        <w:ind w:left="284"/>
        <w:contextualSpacing/>
        <w:jc w:val="both"/>
        <w:rPr>
          <w:rFonts w:ascii="Times New Roman" w:eastAsia="Calibri" w:hAnsi="Times New Roman" w:cs="Times New Roman"/>
          <w:bCs/>
          <w:iCs/>
          <w:sz w:val="24"/>
          <w:szCs w:val="24"/>
        </w:rPr>
      </w:pPr>
    </w:p>
    <w:p w:rsidR="00287D56" w:rsidRDefault="00287D56" w:rsidP="00287D56">
      <w:pPr>
        <w:spacing w:after="0" w:line="240" w:lineRule="auto"/>
        <w:rPr>
          <w:rFonts w:ascii="Times New Roman" w:hAnsi="Times New Roman" w:cs="Times New Roman"/>
        </w:rPr>
      </w:pPr>
    </w:p>
    <w:p w:rsidR="00287D56" w:rsidRDefault="00287D56" w:rsidP="00287D56">
      <w:pPr>
        <w:spacing w:after="0"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87D56" w:rsidRPr="00A0579C" w:rsidTr="009C4785">
        <w:trPr>
          <w:trHeight w:val="186"/>
        </w:trPr>
        <w:tc>
          <w:tcPr>
            <w:tcW w:w="3888" w:type="dxa"/>
            <w:tcBorders>
              <w:top w:val="single" w:sz="4" w:space="0" w:color="auto"/>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1989" w:type="dxa"/>
            <w:tcBorders>
              <w:top w:val="single" w:sz="4" w:space="0" w:color="auto"/>
              <w:left w:val="nil"/>
              <w:bottom w:val="nil"/>
              <w:right w:val="nil"/>
            </w:tcBorders>
            <w:hideMark/>
          </w:tcPr>
          <w:p w:rsidR="00287D56" w:rsidRPr="00A0579C" w:rsidRDefault="00287D56" w:rsidP="009C4785">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4"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2667" w:type="dxa"/>
            <w:tcBorders>
              <w:top w:val="single" w:sz="4" w:space="0" w:color="auto"/>
              <w:left w:val="nil"/>
              <w:bottom w:val="nil"/>
              <w:right w:val="nil"/>
            </w:tcBorders>
            <w:hideMark/>
          </w:tcPr>
          <w:p w:rsidR="00287D56" w:rsidRPr="00A0579C" w:rsidRDefault="00287D56" w:rsidP="009C4785">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rsidR="00287D56" w:rsidRDefault="00287D56" w:rsidP="00287D56">
      <w:pPr>
        <w:pStyle w:val="Sraopastraipa"/>
        <w:spacing w:after="0" w:line="240" w:lineRule="auto"/>
        <w:ind w:left="540"/>
        <w:jc w:val="center"/>
        <w:rPr>
          <w:rFonts w:ascii="Times New Roman" w:hAnsi="Times New Roman" w:cs="Times New Roman"/>
          <w:b/>
          <w:bCs/>
        </w:rPr>
      </w:pPr>
    </w:p>
    <w:p w:rsidR="000478FA" w:rsidRPr="00FC638E" w:rsidRDefault="000478FA">
      <w:pPr>
        <w:rPr>
          <w:rFonts w:cstheme="minorHAnsi"/>
          <w:b/>
          <w:bCs/>
          <w:smallCaps/>
          <w:sz w:val="22"/>
          <w:szCs w:val="22"/>
        </w:rPr>
      </w:pPr>
    </w:p>
    <w:sectPr w:rsidR="000478FA" w:rsidRPr="00FC638E" w:rsidSect="00C5426A">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B5B5B"/>
    <w:multiLevelType w:val="multilevel"/>
    <w:tmpl w:val="7D1875A0"/>
    <w:lvl w:ilvl="0">
      <w:start w:val="5"/>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8A80F3D"/>
    <w:multiLevelType w:val="hybridMultilevel"/>
    <w:tmpl w:val="4E765B92"/>
    <w:lvl w:ilvl="0" w:tplc="AE00B5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5AF"/>
    <w:rsid w:val="000478FA"/>
    <w:rsid w:val="00287D56"/>
    <w:rsid w:val="00482D08"/>
    <w:rsid w:val="006867A5"/>
    <w:rsid w:val="006E6374"/>
    <w:rsid w:val="00750ED7"/>
    <w:rsid w:val="007B2658"/>
    <w:rsid w:val="0080751F"/>
    <w:rsid w:val="008C55FD"/>
    <w:rsid w:val="008E6B36"/>
    <w:rsid w:val="009059D3"/>
    <w:rsid w:val="00B42742"/>
    <w:rsid w:val="00B9622D"/>
    <w:rsid w:val="00BD0E08"/>
    <w:rsid w:val="00C5426A"/>
    <w:rsid w:val="00CB63B5"/>
    <w:rsid w:val="00CC25AF"/>
    <w:rsid w:val="00D26C64"/>
    <w:rsid w:val="00D46B03"/>
    <w:rsid w:val="00E20218"/>
    <w:rsid w:val="00ED3B13"/>
    <w:rsid w:val="00F52C6D"/>
    <w:rsid w:val="00F96B8E"/>
    <w:rsid w:val="00FC63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42EE4B-5309-4571-AC12-4E212A618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7D56"/>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basedOn w:val="Numatytasispastraiposriftas"/>
    <w:uiPriority w:val="99"/>
    <w:unhideWhenUsed/>
    <w:rsid w:val="00287D56"/>
    <w:rPr>
      <w:strike w:val="0"/>
      <w:dstrike w:val="0"/>
      <w:color w:val="auto"/>
      <w:u w:val="none"/>
      <w:effect w:val="none"/>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287D5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287D56"/>
    <w:rPr>
      <w:rFonts w:eastAsiaTheme="minorEastAsia"/>
      <w:sz w:val="20"/>
      <w:szCs w:val="20"/>
      <w:lang w:eastAsia="lt-LT"/>
    </w:rPr>
  </w:style>
  <w:style w:type="paragraph" w:styleId="Paantrat">
    <w:name w:val="Subtitle"/>
    <w:basedOn w:val="prastasis"/>
    <w:next w:val="prastasis"/>
    <w:link w:val="PaantratDiagrama"/>
    <w:uiPriority w:val="99"/>
    <w:qFormat/>
    <w:rsid w:val="00287D5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7D5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7D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87D56"/>
    <w:pPr>
      <w:ind w:left="720"/>
      <w:contextualSpacing/>
    </w:pPr>
    <w:rPr>
      <w:rFonts w:eastAsiaTheme="minorHAnsi"/>
      <w:sz w:val="22"/>
      <w:szCs w:val="22"/>
      <w:lang w:eastAsia="en-US"/>
    </w:rPr>
  </w:style>
  <w:style w:type="character" w:styleId="Komentaronuoroda">
    <w:name w:val="annotation reference"/>
    <w:basedOn w:val="Numatytasispastraiposriftas"/>
    <w:uiPriority w:val="99"/>
    <w:unhideWhenUsed/>
    <w:rsid w:val="00287D56"/>
    <w:rPr>
      <w:sz w:val="16"/>
      <w:szCs w:val="16"/>
    </w:rPr>
  </w:style>
  <w:style w:type="table" w:styleId="Lentelstinklelis">
    <w:name w:val="Table Grid"/>
    <w:basedOn w:val="prastojilentel"/>
    <w:uiPriority w:val="39"/>
    <w:rsid w:val="00287D5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7D5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7D56"/>
    <w:rPr>
      <w:rFonts w:ascii="Segoe UI" w:eastAsiaTheme="minorEastAsia" w:hAnsi="Segoe UI" w:cs="Segoe UI"/>
      <w:sz w:val="18"/>
      <w:szCs w:val="18"/>
      <w:lang w:eastAsia="lt-LT"/>
    </w:rPr>
  </w:style>
  <w:style w:type="paragraph" w:customStyle="1" w:styleId="Stilius3">
    <w:name w:val="Stilius3"/>
    <w:basedOn w:val="prastasis"/>
    <w:link w:val="Stilius3Diagrama"/>
    <w:qFormat/>
    <w:rsid w:val="00287D56"/>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Lentelsuraas2">
    <w:name w:val="Lentelės u˛raas (2)"/>
    <w:rsid w:val="00287D56"/>
    <w:rPr>
      <w:rFonts w:ascii="Times New Roman" w:hAnsi="Times New Roman" w:cs="Times New Roman"/>
      <w:spacing w:val="0"/>
      <w:sz w:val="22"/>
      <w:szCs w:val="22"/>
    </w:rPr>
  </w:style>
  <w:style w:type="character" w:customStyle="1" w:styleId="Stilius3Diagrama">
    <w:name w:val="Stilius3 Diagrama"/>
    <w:link w:val="Stilius3"/>
    <w:locked/>
    <w:rsid w:val="00287D56"/>
    <w:rPr>
      <w:rFonts w:ascii="Times New Roman" w:eastAsia="Lucida Sans Unicode"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4060</TotalTime>
  <Pages>1</Pages>
  <Words>6615</Words>
  <Characters>3772</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20</cp:revision>
  <cp:lastPrinted>2025-11-27T08:15:00Z</cp:lastPrinted>
  <dcterms:created xsi:type="dcterms:W3CDTF">2025-03-24T07:20:00Z</dcterms:created>
  <dcterms:modified xsi:type="dcterms:W3CDTF">2025-11-27T08:25:00Z</dcterms:modified>
</cp:coreProperties>
</file>